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766F9" w14:textId="11B69FFA" w:rsidR="00353189" w:rsidRPr="00EC067D" w:rsidRDefault="00353189" w:rsidP="00353189">
      <w:pPr>
        <w:jc w:val="center"/>
        <w:rPr>
          <w:rFonts w:ascii="Times New Roman" w:hAnsi="Times New Roman"/>
          <w:sz w:val="24"/>
        </w:rPr>
      </w:pPr>
      <w:bookmarkStart w:id="0" w:name="_Toc262568021"/>
      <w:bookmarkStart w:id="1" w:name="_Toc295829847"/>
      <w:r w:rsidRPr="00A00EBD">
        <w:rPr>
          <w:rFonts w:ascii="Times New Roman" w:hAnsi="Times New Roman"/>
          <w:sz w:val="24"/>
        </w:rPr>
        <w:t xml:space="preserve">ANNEX </w:t>
      </w:r>
      <w:r>
        <w:rPr>
          <w:rFonts w:ascii="Times New Roman" w:hAnsi="Times New Roman"/>
          <w:sz w:val="24"/>
        </w:rPr>
        <w:t>I</w:t>
      </w:r>
      <w:r w:rsidR="00191BF1">
        <w:rPr>
          <w:rFonts w:ascii="Times New Roman" w:hAnsi="Times New Roman"/>
          <w:sz w:val="24"/>
        </w:rPr>
        <w:t>V</w:t>
      </w:r>
    </w:p>
    <w:p w14:paraId="09D650CD" w14:textId="7E50E155" w:rsidR="00353189" w:rsidRPr="00EC067D" w:rsidRDefault="00353189" w:rsidP="00353189">
      <w:pPr>
        <w:jc w:val="center"/>
        <w:rPr>
          <w:rFonts w:ascii="Times New Roman" w:hAnsi="Times New Roman"/>
          <w:b/>
          <w:sz w:val="24"/>
          <w:lang w:eastAsia="de-DE"/>
        </w:rPr>
      </w:pPr>
      <w:r w:rsidRPr="00EC067D">
        <w:rPr>
          <w:rFonts w:ascii="Times New Roman" w:hAnsi="Times New Roman"/>
          <w:b/>
          <w:sz w:val="24"/>
          <w:lang w:eastAsia="de-DE"/>
        </w:rPr>
        <w:t xml:space="preserve">REPORTING FOR </w:t>
      </w:r>
      <w:r w:rsidR="00191BF1">
        <w:rPr>
          <w:rFonts w:ascii="Times New Roman" w:hAnsi="Times New Roman"/>
          <w:b/>
          <w:sz w:val="24"/>
          <w:lang w:eastAsia="de-DE"/>
        </w:rPr>
        <w:t>CRYPTO-ASSET SERVICE PROVIDERS</w:t>
      </w:r>
      <w:r w:rsidR="00523A9E">
        <w:rPr>
          <w:rFonts w:ascii="Times New Roman" w:hAnsi="Times New Roman"/>
          <w:b/>
          <w:sz w:val="24"/>
          <w:lang w:eastAsia="de-DE"/>
        </w:rPr>
        <w:t xml:space="preserve"> - INSTRUCTIONS</w:t>
      </w:r>
    </w:p>
    <w:p w14:paraId="7DE682FD" w14:textId="77777777" w:rsidR="00353189" w:rsidRPr="00EC067D" w:rsidRDefault="00353189" w:rsidP="00353189">
      <w:pPr>
        <w:jc w:val="center"/>
        <w:rPr>
          <w:rFonts w:ascii="Times New Roman" w:hAnsi="Times New Roman"/>
          <w:b/>
          <w:sz w:val="24"/>
          <w:lang w:eastAsia="de-DE"/>
        </w:rPr>
      </w:pPr>
    </w:p>
    <w:p w14:paraId="0F3C1ECC" w14:textId="77777777" w:rsidR="00353189" w:rsidRPr="00EC067D" w:rsidRDefault="00353189" w:rsidP="004C5DDD">
      <w:pPr>
        <w:pStyle w:val="InstructionsText"/>
      </w:pPr>
      <w:r w:rsidRPr="00EC067D">
        <w:t>Table of Contents</w:t>
      </w:r>
    </w:p>
    <w:p w14:paraId="6CE2B5A1" w14:textId="36560C49" w:rsidR="00592374" w:rsidRDefault="0007055E">
      <w:pPr>
        <w:pStyle w:val="TOC2"/>
        <w:rPr>
          <w:rFonts w:asciiTheme="minorHAnsi" w:eastAsiaTheme="minorEastAsia" w:hAnsiTheme="minorHAnsi" w:cstheme="minorBidi"/>
          <w:b w:val="0"/>
          <w:smallCaps w:val="0"/>
          <w:kern w:val="2"/>
          <w:sz w:val="24"/>
          <w:szCs w:val="24"/>
          <w:lang w:eastAsia="en-GB"/>
          <w14:ligatures w14:val="standardContextual"/>
        </w:rPr>
      </w:pPr>
      <w:r>
        <w:fldChar w:fldCharType="begin"/>
      </w:r>
      <w:r w:rsidR="00353189">
        <w:instrText>TOC \o "1-3" \h \z \u</w:instrText>
      </w:r>
      <w:r>
        <w:fldChar w:fldCharType="separate"/>
      </w:r>
      <w:hyperlink w:anchor="_Toc170218889" w:history="1">
        <w:r w:rsidR="00592374" w:rsidRPr="00935C59">
          <w:rPr>
            <w:rStyle w:val="Hyperlink"/>
          </w:rPr>
          <w:t>PART I: GENERAL INSTRUCTIONS</w:t>
        </w:r>
        <w:r w:rsidR="00592374">
          <w:rPr>
            <w:webHidden/>
          </w:rPr>
          <w:tab/>
        </w:r>
        <w:r w:rsidR="00592374">
          <w:rPr>
            <w:webHidden/>
          </w:rPr>
          <w:fldChar w:fldCharType="begin"/>
        </w:r>
        <w:r w:rsidR="00592374">
          <w:rPr>
            <w:webHidden/>
          </w:rPr>
          <w:instrText xml:space="preserve"> PAGEREF _Toc170218889 \h </w:instrText>
        </w:r>
        <w:r w:rsidR="00592374">
          <w:rPr>
            <w:webHidden/>
          </w:rPr>
        </w:r>
        <w:r w:rsidR="00592374">
          <w:rPr>
            <w:webHidden/>
          </w:rPr>
          <w:fldChar w:fldCharType="separate"/>
        </w:r>
        <w:r w:rsidR="00592374">
          <w:rPr>
            <w:webHidden/>
          </w:rPr>
          <w:t>2</w:t>
        </w:r>
        <w:r w:rsidR="00592374">
          <w:rPr>
            <w:webHidden/>
          </w:rPr>
          <w:fldChar w:fldCharType="end"/>
        </w:r>
      </w:hyperlink>
    </w:p>
    <w:p w14:paraId="505EBFD3" w14:textId="78B6FA14"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890" w:history="1">
        <w:r w:rsidR="00592374" w:rsidRPr="00935C59">
          <w:rPr>
            <w:rStyle w:val="Hyperlink"/>
          </w:rPr>
          <w:t>I.</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Structure</w:t>
        </w:r>
        <w:r w:rsidR="00592374">
          <w:rPr>
            <w:webHidden/>
          </w:rPr>
          <w:tab/>
        </w:r>
        <w:r w:rsidR="00592374">
          <w:rPr>
            <w:webHidden/>
          </w:rPr>
          <w:fldChar w:fldCharType="begin"/>
        </w:r>
        <w:r w:rsidR="00592374">
          <w:rPr>
            <w:webHidden/>
          </w:rPr>
          <w:instrText xml:space="preserve"> PAGEREF _Toc170218890 \h </w:instrText>
        </w:r>
        <w:r w:rsidR="00592374">
          <w:rPr>
            <w:webHidden/>
          </w:rPr>
        </w:r>
        <w:r w:rsidR="00592374">
          <w:rPr>
            <w:webHidden/>
          </w:rPr>
          <w:fldChar w:fldCharType="separate"/>
        </w:r>
        <w:r w:rsidR="00592374">
          <w:rPr>
            <w:webHidden/>
          </w:rPr>
          <w:t>2</w:t>
        </w:r>
        <w:r w:rsidR="00592374">
          <w:rPr>
            <w:webHidden/>
          </w:rPr>
          <w:fldChar w:fldCharType="end"/>
        </w:r>
      </w:hyperlink>
    </w:p>
    <w:p w14:paraId="5DF1CF80" w14:textId="53D4A5D7"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891" w:history="1">
        <w:r w:rsidR="00592374" w:rsidRPr="00935C59">
          <w:rPr>
            <w:rStyle w:val="Hyperlink"/>
          </w:rPr>
          <w:t>II.</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Scope of reporting</w:t>
        </w:r>
        <w:r w:rsidR="00592374">
          <w:rPr>
            <w:webHidden/>
          </w:rPr>
          <w:tab/>
        </w:r>
        <w:r w:rsidR="00592374">
          <w:rPr>
            <w:webHidden/>
          </w:rPr>
          <w:fldChar w:fldCharType="begin"/>
        </w:r>
        <w:r w:rsidR="00592374">
          <w:rPr>
            <w:webHidden/>
          </w:rPr>
          <w:instrText xml:space="preserve"> PAGEREF _Toc170218891 \h </w:instrText>
        </w:r>
        <w:r w:rsidR="00592374">
          <w:rPr>
            <w:webHidden/>
          </w:rPr>
        </w:r>
        <w:r w:rsidR="00592374">
          <w:rPr>
            <w:webHidden/>
          </w:rPr>
          <w:fldChar w:fldCharType="separate"/>
        </w:r>
        <w:r w:rsidR="00592374">
          <w:rPr>
            <w:webHidden/>
          </w:rPr>
          <w:t>2</w:t>
        </w:r>
        <w:r w:rsidR="00592374">
          <w:rPr>
            <w:webHidden/>
          </w:rPr>
          <w:fldChar w:fldCharType="end"/>
        </w:r>
      </w:hyperlink>
    </w:p>
    <w:p w14:paraId="20B25724" w14:textId="7A557B3A"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892" w:history="1">
        <w:r w:rsidR="00592374" w:rsidRPr="00935C59">
          <w:rPr>
            <w:rStyle w:val="Hyperlink"/>
          </w:rPr>
          <w:t>PART II: INFORMATION ON HOLDERS (U 08.00)</w:t>
        </w:r>
        <w:r w:rsidR="00592374">
          <w:rPr>
            <w:webHidden/>
          </w:rPr>
          <w:tab/>
        </w:r>
        <w:r w:rsidR="00592374">
          <w:rPr>
            <w:webHidden/>
          </w:rPr>
          <w:fldChar w:fldCharType="begin"/>
        </w:r>
        <w:r w:rsidR="00592374">
          <w:rPr>
            <w:webHidden/>
          </w:rPr>
          <w:instrText xml:space="preserve"> PAGEREF _Toc170218892 \h </w:instrText>
        </w:r>
        <w:r w:rsidR="00592374">
          <w:rPr>
            <w:webHidden/>
          </w:rPr>
        </w:r>
        <w:r w:rsidR="00592374">
          <w:rPr>
            <w:webHidden/>
          </w:rPr>
          <w:fldChar w:fldCharType="separate"/>
        </w:r>
        <w:r w:rsidR="00592374">
          <w:rPr>
            <w:webHidden/>
          </w:rPr>
          <w:t>3</w:t>
        </w:r>
        <w:r w:rsidR="00592374">
          <w:rPr>
            <w:webHidden/>
          </w:rPr>
          <w:fldChar w:fldCharType="end"/>
        </w:r>
      </w:hyperlink>
    </w:p>
    <w:p w14:paraId="74C5BA4B" w14:textId="3E8F723C"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893" w:history="1">
        <w:r w:rsidR="00592374" w:rsidRPr="00935C59">
          <w:rPr>
            <w:rStyle w:val="Hyperlink"/>
          </w:rPr>
          <w:t>III.</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General remarks on Template U 08.00</w:t>
        </w:r>
        <w:r w:rsidR="00592374">
          <w:rPr>
            <w:webHidden/>
          </w:rPr>
          <w:tab/>
        </w:r>
        <w:r w:rsidR="00592374">
          <w:rPr>
            <w:webHidden/>
          </w:rPr>
          <w:fldChar w:fldCharType="begin"/>
        </w:r>
        <w:r w:rsidR="00592374">
          <w:rPr>
            <w:webHidden/>
          </w:rPr>
          <w:instrText xml:space="preserve"> PAGEREF _Toc170218893 \h </w:instrText>
        </w:r>
        <w:r w:rsidR="00592374">
          <w:rPr>
            <w:webHidden/>
          </w:rPr>
        </w:r>
        <w:r w:rsidR="00592374">
          <w:rPr>
            <w:webHidden/>
          </w:rPr>
          <w:fldChar w:fldCharType="separate"/>
        </w:r>
        <w:r w:rsidR="00592374">
          <w:rPr>
            <w:webHidden/>
          </w:rPr>
          <w:t>3</w:t>
        </w:r>
        <w:r w:rsidR="00592374">
          <w:rPr>
            <w:webHidden/>
          </w:rPr>
          <w:fldChar w:fldCharType="end"/>
        </w:r>
      </w:hyperlink>
    </w:p>
    <w:p w14:paraId="6088D49E" w14:textId="561E5334"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894" w:history="1">
        <w:r w:rsidR="00592374" w:rsidRPr="00935C59">
          <w:rPr>
            <w:rStyle w:val="Hyperlink"/>
          </w:rPr>
          <w:t>IV.</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Instructions concerning specific positions of Template U 08.00</w:t>
        </w:r>
        <w:r w:rsidR="00592374">
          <w:rPr>
            <w:webHidden/>
          </w:rPr>
          <w:tab/>
        </w:r>
        <w:r w:rsidR="00592374">
          <w:rPr>
            <w:webHidden/>
          </w:rPr>
          <w:fldChar w:fldCharType="begin"/>
        </w:r>
        <w:r w:rsidR="00592374">
          <w:rPr>
            <w:webHidden/>
          </w:rPr>
          <w:instrText xml:space="preserve"> PAGEREF _Toc170218894 \h </w:instrText>
        </w:r>
        <w:r w:rsidR="00592374">
          <w:rPr>
            <w:webHidden/>
          </w:rPr>
        </w:r>
        <w:r w:rsidR="00592374">
          <w:rPr>
            <w:webHidden/>
          </w:rPr>
          <w:fldChar w:fldCharType="separate"/>
        </w:r>
        <w:r w:rsidR="00592374">
          <w:rPr>
            <w:webHidden/>
          </w:rPr>
          <w:t>3</w:t>
        </w:r>
        <w:r w:rsidR="00592374">
          <w:rPr>
            <w:webHidden/>
          </w:rPr>
          <w:fldChar w:fldCharType="end"/>
        </w:r>
      </w:hyperlink>
    </w:p>
    <w:p w14:paraId="7C519786" w14:textId="50742C62"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895" w:history="1">
        <w:r w:rsidR="00592374" w:rsidRPr="00935C59">
          <w:rPr>
            <w:rStyle w:val="Hyperlink"/>
          </w:rPr>
          <w:t>PART III: INFORMATION ON TRANSACTIONS (U 09.01, U 09.02, U 09.03 and U 09.04)</w:t>
        </w:r>
        <w:r w:rsidR="00592374">
          <w:rPr>
            <w:webHidden/>
          </w:rPr>
          <w:tab/>
        </w:r>
        <w:r w:rsidR="00592374">
          <w:rPr>
            <w:webHidden/>
          </w:rPr>
          <w:fldChar w:fldCharType="begin"/>
        </w:r>
        <w:r w:rsidR="00592374">
          <w:rPr>
            <w:webHidden/>
          </w:rPr>
          <w:instrText xml:space="preserve"> PAGEREF _Toc170218895 \h </w:instrText>
        </w:r>
        <w:r w:rsidR="00592374">
          <w:rPr>
            <w:webHidden/>
          </w:rPr>
        </w:r>
        <w:r w:rsidR="00592374">
          <w:rPr>
            <w:webHidden/>
          </w:rPr>
          <w:fldChar w:fldCharType="separate"/>
        </w:r>
        <w:r w:rsidR="00592374">
          <w:rPr>
            <w:webHidden/>
          </w:rPr>
          <w:t>4</w:t>
        </w:r>
        <w:r w:rsidR="00592374">
          <w:rPr>
            <w:webHidden/>
          </w:rPr>
          <w:fldChar w:fldCharType="end"/>
        </w:r>
      </w:hyperlink>
    </w:p>
    <w:p w14:paraId="612EDF9F" w14:textId="0EF84FE9"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896" w:history="1">
        <w:r w:rsidR="00592374" w:rsidRPr="00935C59">
          <w:rPr>
            <w:rStyle w:val="Hyperlink"/>
          </w:rPr>
          <w:t>V.</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General remarks on Template U 09.01</w:t>
        </w:r>
        <w:r w:rsidR="00592374">
          <w:rPr>
            <w:webHidden/>
          </w:rPr>
          <w:tab/>
        </w:r>
        <w:r w:rsidR="00592374">
          <w:rPr>
            <w:webHidden/>
          </w:rPr>
          <w:fldChar w:fldCharType="begin"/>
        </w:r>
        <w:r w:rsidR="00592374">
          <w:rPr>
            <w:webHidden/>
          </w:rPr>
          <w:instrText xml:space="preserve"> PAGEREF _Toc170218896 \h </w:instrText>
        </w:r>
        <w:r w:rsidR="00592374">
          <w:rPr>
            <w:webHidden/>
          </w:rPr>
        </w:r>
        <w:r w:rsidR="00592374">
          <w:rPr>
            <w:webHidden/>
          </w:rPr>
          <w:fldChar w:fldCharType="separate"/>
        </w:r>
        <w:r w:rsidR="00592374">
          <w:rPr>
            <w:webHidden/>
          </w:rPr>
          <w:t>4</w:t>
        </w:r>
        <w:r w:rsidR="00592374">
          <w:rPr>
            <w:webHidden/>
          </w:rPr>
          <w:fldChar w:fldCharType="end"/>
        </w:r>
      </w:hyperlink>
    </w:p>
    <w:p w14:paraId="5E45BEFC" w14:textId="67539DBA"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897" w:history="1">
        <w:r w:rsidR="00592374" w:rsidRPr="00935C59">
          <w:rPr>
            <w:rStyle w:val="Hyperlink"/>
          </w:rPr>
          <w:t>VI.</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Instructions concerning specific positions of Template U 09.01</w:t>
        </w:r>
        <w:r w:rsidR="00592374">
          <w:rPr>
            <w:webHidden/>
          </w:rPr>
          <w:tab/>
        </w:r>
        <w:r w:rsidR="00592374">
          <w:rPr>
            <w:webHidden/>
          </w:rPr>
          <w:fldChar w:fldCharType="begin"/>
        </w:r>
        <w:r w:rsidR="00592374">
          <w:rPr>
            <w:webHidden/>
          </w:rPr>
          <w:instrText xml:space="preserve"> PAGEREF _Toc170218897 \h </w:instrText>
        </w:r>
        <w:r w:rsidR="00592374">
          <w:rPr>
            <w:webHidden/>
          </w:rPr>
        </w:r>
        <w:r w:rsidR="00592374">
          <w:rPr>
            <w:webHidden/>
          </w:rPr>
          <w:fldChar w:fldCharType="separate"/>
        </w:r>
        <w:r w:rsidR="00592374">
          <w:rPr>
            <w:webHidden/>
          </w:rPr>
          <w:t>5</w:t>
        </w:r>
        <w:r w:rsidR="00592374">
          <w:rPr>
            <w:webHidden/>
          </w:rPr>
          <w:fldChar w:fldCharType="end"/>
        </w:r>
      </w:hyperlink>
    </w:p>
    <w:p w14:paraId="34BCBCCA" w14:textId="18E1CFDC"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898" w:history="1">
        <w:r w:rsidR="00592374" w:rsidRPr="00935C59">
          <w:rPr>
            <w:rStyle w:val="Hyperlink"/>
          </w:rPr>
          <w:t>VII.</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General remarks on Template U 09.02</w:t>
        </w:r>
        <w:r w:rsidR="00592374">
          <w:rPr>
            <w:webHidden/>
          </w:rPr>
          <w:tab/>
        </w:r>
        <w:r w:rsidR="00592374">
          <w:rPr>
            <w:webHidden/>
          </w:rPr>
          <w:fldChar w:fldCharType="begin"/>
        </w:r>
        <w:r w:rsidR="00592374">
          <w:rPr>
            <w:webHidden/>
          </w:rPr>
          <w:instrText xml:space="preserve"> PAGEREF _Toc170218898 \h </w:instrText>
        </w:r>
        <w:r w:rsidR="00592374">
          <w:rPr>
            <w:webHidden/>
          </w:rPr>
        </w:r>
        <w:r w:rsidR="00592374">
          <w:rPr>
            <w:webHidden/>
          </w:rPr>
          <w:fldChar w:fldCharType="separate"/>
        </w:r>
        <w:r w:rsidR="00592374">
          <w:rPr>
            <w:webHidden/>
          </w:rPr>
          <w:t>6</w:t>
        </w:r>
        <w:r w:rsidR="00592374">
          <w:rPr>
            <w:webHidden/>
          </w:rPr>
          <w:fldChar w:fldCharType="end"/>
        </w:r>
      </w:hyperlink>
    </w:p>
    <w:p w14:paraId="47A352CC" w14:textId="20FC4B93"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899" w:history="1">
        <w:r w:rsidR="00592374" w:rsidRPr="00935C59">
          <w:rPr>
            <w:rStyle w:val="Hyperlink"/>
          </w:rPr>
          <w:t>VIII.</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Instructions concerning specific positions of Template U 09.02</w:t>
        </w:r>
        <w:r w:rsidR="00592374">
          <w:rPr>
            <w:webHidden/>
          </w:rPr>
          <w:tab/>
        </w:r>
        <w:r w:rsidR="00592374">
          <w:rPr>
            <w:webHidden/>
          </w:rPr>
          <w:fldChar w:fldCharType="begin"/>
        </w:r>
        <w:r w:rsidR="00592374">
          <w:rPr>
            <w:webHidden/>
          </w:rPr>
          <w:instrText xml:space="preserve"> PAGEREF _Toc170218899 \h </w:instrText>
        </w:r>
        <w:r w:rsidR="00592374">
          <w:rPr>
            <w:webHidden/>
          </w:rPr>
        </w:r>
        <w:r w:rsidR="00592374">
          <w:rPr>
            <w:webHidden/>
          </w:rPr>
          <w:fldChar w:fldCharType="separate"/>
        </w:r>
        <w:r w:rsidR="00592374">
          <w:rPr>
            <w:webHidden/>
          </w:rPr>
          <w:t>6</w:t>
        </w:r>
        <w:r w:rsidR="00592374">
          <w:rPr>
            <w:webHidden/>
          </w:rPr>
          <w:fldChar w:fldCharType="end"/>
        </w:r>
      </w:hyperlink>
    </w:p>
    <w:p w14:paraId="5FAC258A" w14:textId="2B75DB89"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900" w:history="1">
        <w:r w:rsidR="00592374" w:rsidRPr="00935C59">
          <w:rPr>
            <w:rStyle w:val="Hyperlink"/>
          </w:rPr>
          <w:t>IX.</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General remarks on Template U 09.03</w:t>
        </w:r>
        <w:r w:rsidR="00592374">
          <w:rPr>
            <w:webHidden/>
          </w:rPr>
          <w:tab/>
        </w:r>
        <w:r w:rsidR="00592374">
          <w:rPr>
            <w:webHidden/>
          </w:rPr>
          <w:fldChar w:fldCharType="begin"/>
        </w:r>
        <w:r w:rsidR="00592374">
          <w:rPr>
            <w:webHidden/>
          </w:rPr>
          <w:instrText xml:space="preserve"> PAGEREF _Toc170218900 \h </w:instrText>
        </w:r>
        <w:r w:rsidR="00592374">
          <w:rPr>
            <w:webHidden/>
          </w:rPr>
        </w:r>
        <w:r w:rsidR="00592374">
          <w:rPr>
            <w:webHidden/>
          </w:rPr>
          <w:fldChar w:fldCharType="separate"/>
        </w:r>
        <w:r w:rsidR="00592374">
          <w:rPr>
            <w:webHidden/>
          </w:rPr>
          <w:t>6</w:t>
        </w:r>
        <w:r w:rsidR="00592374">
          <w:rPr>
            <w:webHidden/>
          </w:rPr>
          <w:fldChar w:fldCharType="end"/>
        </w:r>
      </w:hyperlink>
    </w:p>
    <w:p w14:paraId="6A28F945" w14:textId="5041864E"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901" w:history="1">
        <w:r w:rsidR="00592374" w:rsidRPr="00935C59">
          <w:rPr>
            <w:rStyle w:val="Hyperlink"/>
          </w:rPr>
          <w:t>X.</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Instructions concerning specific positions of Template U 09.03</w:t>
        </w:r>
        <w:r w:rsidR="00592374">
          <w:rPr>
            <w:webHidden/>
          </w:rPr>
          <w:tab/>
        </w:r>
        <w:r w:rsidR="00592374">
          <w:rPr>
            <w:webHidden/>
          </w:rPr>
          <w:fldChar w:fldCharType="begin"/>
        </w:r>
        <w:r w:rsidR="00592374">
          <w:rPr>
            <w:webHidden/>
          </w:rPr>
          <w:instrText xml:space="preserve"> PAGEREF _Toc170218901 \h </w:instrText>
        </w:r>
        <w:r w:rsidR="00592374">
          <w:rPr>
            <w:webHidden/>
          </w:rPr>
        </w:r>
        <w:r w:rsidR="00592374">
          <w:rPr>
            <w:webHidden/>
          </w:rPr>
          <w:fldChar w:fldCharType="separate"/>
        </w:r>
        <w:r w:rsidR="00592374">
          <w:rPr>
            <w:webHidden/>
          </w:rPr>
          <w:t>6</w:t>
        </w:r>
        <w:r w:rsidR="00592374">
          <w:rPr>
            <w:webHidden/>
          </w:rPr>
          <w:fldChar w:fldCharType="end"/>
        </w:r>
      </w:hyperlink>
    </w:p>
    <w:p w14:paraId="40EFB99D" w14:textId="410E96DC"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902" w:history="1">
        <w:r w:rsidR="00592374" w:rsidRPr="00935C59">
          <w:rPr>
            <w:rStyle w:val="Hyperlink"/>
          </w:rPr>
          <w:t>XI.</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General remarks on Template U 09.04</w:t>
        </w:r>
        <w:r w:rsidR="00592374">
          <w:rPr>
            <w:webHidden/>
          </w:rPr>
          <w:tab/>
        </w:r>
        <w:r w:rsidR="00592374">
          <w:rPr>
            <w:webHidden/>
          </w:rPr>
          <w:fldChar w:fldCharType="begin"/>
        </w:r>
        <w:r w:rsidR="00592374">
          <w:rPr>
            <w:webHidden/>
          </w:rPr>
          <w:instrText xml:space="preserve"> PAGEREF _Toc170218902 \h </w:instrText>
        </w:r>
        <w:r w:rsidR="00592374">
          <w:rPr>
            <w:webHidden/>
          </w:rPr>
        </w:r>
        <w:r w:rsidR="00592374">
          <w:rPr>
            <w:webHidden/>
          </w:rPr>
          <w:fldChar w:fldCharType="separate"/>
        </w:r>
        <w:r w:rsidR="00592374">
          <w:rPr>
            <w:webHidden/>
          </w:rPr>
          <w:t>7</w:t>
        </w:r>
        <w:r w:rsidR="00592374">
          <w:rPr>
            <w:webHidden/>
          </w:rPr>
          <w:fldChar w:fldCharType="end"/>
        </w:r>
      </w:hyperlink>
    </w:p>
    <w:p w14:paraId="47B084F1" w14:textId="1CA123FB"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903" w:history="1">
        <w:r w:rsidR="00592374" w:rsidRPr="00935C59">
          <w:rPr>
            <w:rStyle w:val="Hyperlink"/>
          </w:rPr>
          <w:t>XII.</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Instructions concerning specific positions of Template U 09.04</w:t>
        </w:r>
        <w:r w:rsidR="00592374">
          <w:rPr>
            <w:webHidden/>
          </w:rPr>
          <w:tab/>
        </w:r>
        <w:r w:rsidR="00592374">
          <w:rPr>
            <w:webHidden/>
          </w:rPr>
          <w:fldChar w:fldCharType="begin"/>
        </w:r>
        <w:r w:rsidR="00592374">
          <w:rPr>
            <w:webHidden/>
          </w:rPr>
          <w:instrText xml:space="preserve"> PAGEREF _Toc170218903 \h </w:instrText>
        </w:r>
        <w:r w:rsidR="00592374">
          <w:rPr>
            <w:webHidden/>
          </w:rPr>
        </w:r>
        <w:r w:rsidR="00592374">
          <w:rPr>
            <w:webHidden/>
          </w:rPr>
          <w:fldChar w:fldCharType="separate"/>
        </w:r>
        <w:r w:rsidR="00592374">
          <w:rPr>
            <w:webHidden/>
          </w:rPr>
          <w:t>7</w:t>
        </w:r>
        <w:r w:rsidR="00592374">
          <w:rPr>
            <w:webHidden/>
          </w:rPr>
          <w:fldChar w:fldCharType="end"/>
        </w:r>
      </w:hyperlink>
    </w:p>
    <w:p w14:paraId="59E8E146" w14:textId="64A9009B"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904" w:history="1">
        <w:r w:rsidR="00592374" w:rsidRPr="00935C59">
          <w:rPr>
            <w:rStyle w:val="Hyperlink"/>
          </w:rPr>
          <w:t>PART IV: INFORMATION ON TOKEN (U 10.00)</w:t>
        </w:r>
        <w:r w:rsidR="00592374">
          <w:rPr>
            <w:webHidden/>
          </w:rPr>
          <w:tab/>
        </w:r>
        <w:r w:rsidR="00592374">
          <w:rPr>
            <w:webHidden/>
          </w:rPr>
          <w:fldChar w:fldCharType="begin"/>
        </w:r>
        <w:r w:rsidR="00592374">
          <w:rPr>
            <w:webHidden/>
          </w:rPr>
          <w:instrText xml:space="preserve"> PAGEREF _Toc170218904 \h </w:instrText>
        </w:r>
        <w:r w:rsidR="00592374">
          <w:rPr>
            <w:webHidden/>
          </w:rPr>
        </w:r>
        <w:r w:rsidR="00592374">
          <w:rPr>
            <w:webHidden/>
          </w:rPr>
          <w:fldChar w:fldCharType="separate"/>
        </w:r>
        <w:r w:rsidR="00592374">
          <w:rPr>
            <w:webHidden/>
          </w:rPr>
          <w:t>8</w:t>
        </w:r>
        <w:r w:rsidR="00592374">
          <w:rPr>
            <w:webHidden/>
          </w:rPr>
          <w:fldChar w:fldCharType="end"/>
        </w:r>
      </w:hyperlink>
    </w:p>
    <w:p w14:paraId="56171E75" w14:textId="1B1EC644"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905" w:history="1">
        <w:r w:rsidR="00592374" w:rsidRPr="00935C59">
          <w:rPr>
            <w:rStyle w:val="Hyperlink"/>
          </w:rPr>
          <w:t>XIII.</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General remarks on Template U 10.00</w:t>
        </w:r>
        <w:r w:rsidR="00592374">
          <w:rPr>
            <w:webHidden/>
          </w:rPr>
          <w:tab/>
        </w:r>
        <w:r w:rsidR="00592374">
          <w:rPr>
            <w:webHidden/>
          </w:rPr>
          <w:fldChar w:fldCharType="begin"/>
        </w:r>
        <w:r w:rsidR="00592374">
          <w:rPr>
            <w:webHidden/>
          </w:rPr>
          <w:instrText xml:space="preserve"> PAGEREF _Toc170218905 \h </w:instrText>
        </w:r>
        <w:r w:rsidR="00592374">
          <w:rPr>
            <w:webHidden/>
          </w:rPr>
        </w:r>
        <w:r w:rsidR="00592374">
          <w:rPr>
            <w:webHidden/>
          </w:rPr>
          <w:fldChar w:fldCharType="separate"/>
        </w:r>
        <w:r w:rsidR="00592374">
          <w:rPr>
            <w:webHidden/>
          </w:rPr>
          <w:t>8</w:t>
        </w:r>
        <w:r w:rsidR="00592374">
          <w:rPr>
            <w:webHidden/>
          </w:rPr>
          <w:fldChar w:fldCharType="end"/>
        </w:r>
      </w:hyperlink>
    </w:p>
    <w:p w14:paraId="4FF85B26" w14:textId="5B9663B0" w:rsidR="00592374" w:rsidRDefault="00A7510E">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906" w:history="1">
        <w:r w:rsidR="00592374" w:rsidRPr="00935C59">
          <w:rPr>
            <w:rStyle w:val="Hyperlink"/>
          </w:rPr>
          <w:t>XIV.</w:t>
        </w:r>
        <w:r w:rsidR="00592374">
          <w:rPr>
            <w:rFonts w:asciiTheme="minorHAnsi" w:eastAsiaTheme="minorEastAsia" w:hAnsiTheme="minorHAnsi" w:cstheme="minorBidi"/>
            <w:b w:val="0"/>
            <w:smallCaps w:val="0"/>
            <w:kern w:val="2"/>
            <w:sz w:val="24"/>
            <w:szCs w:val="24"/>
            <w:lang w:eastAsia="en-GB"/>
            <w14:ligatures w14:val="standardContextual"/>
          </w:rPr>
          <w:tab/>
        </w:r>
        <w:r w:rsidR="00592374" w:rsidRPr="00935C59">
          <w:rPr>
            <w:rStyle w:val="Hyperlink"/>
          </w:rPr>
          <w:t>Instructions concerning specific positions of Template U 10.00</w:t>
        </w:r>
        <w:r w:rsidR="00592374">
          <w:rPr>
            <w:webHidden/>
          </w:rPr>
          <w:tab/>
        </w:r>
        <w:r w:rsidR="00592374">
          <w:rPr>
            <w:webHidden/>
          </w:rPr>
          <w:fldChar w:fldCharType="begin"/>
        </w:r>
        <w:r w:rsidR="00592374">
          <w:rPr>
            <w:webHidden/>
          </w:rPr>
          <w:instrText xml:space="preserve"> PAGEREF _Toc170218906 \h </w:instrText>
        </w:r>
        <w:r w:rsidR="00592374">
          <w:rPr>
            <w:webHidden/>
          </w:rPr>
        </w:r>
        <w:r w:rsidR="00592374">
          <w:rPr>
            <w:webHidden/>
          </w:rPr>
          <w:fldChar w:fldCharType="separate"/>
        </w:r>
        <w:r w:rsidR="00592374">
          <w:rPr>
            <w:webHidden/>
          </w:rPr>
          <w:t>8</w:t>
        </w:r>
        <w:r w:rsidR="00592374">
          <w:rPr>
            <w:webHidden/>
          </w:rPr>
          <w:fldChar w:fldCharType="end"/>
        </w:r>
      </w:hyperlink>
    </w:p>
    <w:p w14:paraId="6D9B46DE" w14:textId="05CDA92F" w:rsidR="0007055E" w:rsidRDefault="0007055E" w:rsidP="00FB0389">
      <w:pPr>
        <w:pStyle w:val="TOC2"/>
        <w:rPr>
          <w:rFonts w:asciiTheme="minorHAnsi" w:eastAsiaTheme="minorEastAsia" w:hAnsiTheme="minorHAnsi" w:cstheme="minorBidi"/>
          <w:kern w:val="2"/>
          <w:sz w:val="22"/>
          <w:lang w:eastAsia="en-GB"/>
          <w14:ligatures w14:val="standardContextual"/>
        </w:rPr>
      </w:pPr>
      <w:r>
        <w:fldChar w:fldCharType="end"/>
      </w:r>
    </w:p>
    <w:p w14:paraId="2D6514EB" w14:textId="78FA9720" w:rsidR="00353189" w:rsidRPr="00EC067D" w:rsidRDefault="00353189" w:rsidP="69BDAAF9">
      <w:pPr>
        <w:rPr>
          <w:rFonts w:ascii="Times New Roman" w:hAnsi="Times New Roman"/>
          <w:sz w:val="24"/>
        </w:rPr>
        <w:sectPr w:rsidR="00353189" w:rsidRPr="00EC067D" w:rsidSect="00A4731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17" w:right="1417" w:bottom="1134" w:left="1417" w:header="708" w:footer="708" w:gutter="0"/>
          <w:cols w:space="708"/>
          <w:titlePg/>
          <w:docGrid w:linePitch="360"/>
        </w:sectPr>
      </w:pPr>
    </w:p>
    <w:p w14:paraId="19E03F7C" w14:textId="77777777" w:rsidR="00353189" w:rsidRPr="00A63145" w:rsidRDefault="00353189" w:rsidP="006D2391">
      <w:pPr>
        <w:pStyle w:val="Heading2"/>
      </w:pPr>
      <w:bookmarkStart w:id="2" w:name="_Toc264038394"/>
      <w:bookmarkStart w:id="3" w:name="_Toc360188317"/>
      <w:bookmarkStart w:id="4" w:name="_Toc473560865"/>
      <w:bookmarkStart w:id="5" w:name="_Toc170218889"/>
      <w:r w:rsidRPr="00A63145">
        <w:lastRenderedPageBreak/>
        <w:t>PART I:</w:t>
      </w:r>
      <w:bookmarkEnd w:id="2"/>
      <w:r w:rsidRPr="00A63145">
        <w:t xml:space="preserve"> GENERAL INSTRUCTIONS</w:t>
      </w:r>
      <w:bookmarkEnd w:id="3"/>
      <w:bookmarkEnd w:id="4"/>
      <w:bookmarkEnd w:id="5"/>
    </w:p>
    <w:p w14:paraId="4AF02FCB" w14:textId="77777777" w:rsidR="00353189" w:rsidRPr="00592374" w:rsidRDefault="00353189" w:rsidP="006D2391">
      <w:pPr>
        <w:pStyle w:val="Instructionsberschrift2"/>
        <w:rPr>
          <w:sz w:val="22"/>
          <w:szCs w:val="22"/>
        </w:rPr>
      </w:pPr>
      <w:bookmarkStart w:id="6" w:name="_Toc360188319"/>
      <w:bookmarkStart w:id="7" w:name="_Toc473560867"/>
      <w:bookmarkStart w:id="8" w:name="_Toc170218890"/>
      <w:r w:rsidRPr="00592374">
        <w:rPr>
          <w:sz w:val="22"/>
          <w:szCs w:val="22"/>
        </w:rPr>
        <w:t>Structure</w:t>
      </w:r>
      <w:bookmarkEnd w:id="6"/>
      <w:bookmarkEnd w:id="7"/>
      <w:bookmarkEnd w:id="8"/>
    </w:p>
    <w:p w14:paraId="7B665DFA" w14:textId="2435F2C1" w:rsidR="00353189" w:rsidRPr="00A63145" w:rsidRDefault="00353189" w:rsidP="004C5DDD">
      <w:pPr>
        <w:pStyle w:val="InstructionsText2"/>
      </w:pPr>
      <w:r w:rsidRPr="00A63145">
        <w:t xml:space="preserve">This annex contains the instructions for the reporting of the templates for </w:t>
      </w:r>
      <w:r w:rsidR="00040B65" w:rsidRPr="00A63145">
        <w:t>crypto-asset service providers</w:t>
      </w:r>
      <w:r w:rsidRPr="00A63145">
        <w:t>.</w:t>
      </w:r>
    </w:p>
    <w:p w14:paraId="21303ADB" w14:textId="2142A960" w:rsidR="00353189" w:rsidRPr="00A63145" w:rsidRDefault="00A329FF" w:rsidP="004C5DDD">
      <w:pPr>
        <w:pStyle w:val="InstructionsText2"/>
      </w:pPr>
      <w:r>
        <w:t xml:space="preserve">This </w:t>
      </w:r>
      <w:r w:rsidR="00C83E47">
        <w:t>a</w:t>
      </w:r>
      <w:r w:rsidR="00353189" w:rsidRPr="00A63145">
        <w:t xml:space="preserve">nnex </w:t>
      </w:r>
      <w:r w:rsidR="00C83E47">
        <w:t>refers to</w:t>
      </w:r>
      <w:r w:rsidR="00353189" w:rsidRPr="00A63145">
        <w:t xml:space="preserve"> </w:t>
      </w:r>
      <w:r w:rsidR="00BD0E29" w:rsidRPr="00A63145">
        <w:t xml:space="preserve">three </w:t>
      </w:r>
      <w:r w:rsidR="00353189" w:rsidRPr="00A63145">
        <w:t>different sets of templates:</w:t>
      </w:r>
    </w:p>
    <w:p w14:paraId="524EA0ED" w14:textId="73B0AE43" w:rsidR="00353189" w:rsidRPr="00A63145" w:rsidRDefault="00040B65" w:rsidP="004C5DDD">
      <w:pPr>
        <w:pStyle w:val="InstructionsText2"/>
        <w:numPr>
          <w:ilvl w:val="1"/>
          <w:numId w:val="15"/>
        </w:numPr>
      </w:pPr>
      <w:r w:rsidRPr="00A63145">
        <w:t>Information on h</w:t>
      </w:r>
      <w:r w:rsidR="00353189" w:rsidRPr="00A63145">
        <w:t>olders (</w:t>
      </w:r>
      <w:r w:rsidR="006D2391">
        <w:t>U</w:t>
      </w:r>
      <w:r w:rsidR="00353189" w:rsidRPr="00A63145">
        <w:t xml:space="preserve"> 0</w:t>
      </w:r>
      <w:r w:rsidR="00444113">
        <w:t>8</w:t>
      </w:r>
      <w:r w:rsidR="00353189" w:rsidRPr="00A63145">
        <w:t>.00)</w:t>
      </w:r>
    </w:p>
    <w:p w14:paraId="34106182" w14:textId="3CB6DFA0" w:rsidR="00353189" w:rsidRPr="00A63145" w:rsidRDefault="00040B65" w:rsidP="004C5DDD">
      <w:pPr>
        <w:pStyle w:val="InstructionsText2"/>
        <w:numPr>
          <w:ilvl w:val="1"/>
          <w:numId w:val="15"/>
        </w:numPr>
      </w:pPr>
      <w:r w:rsidRPr="00A63145">
        <w:t>Information on t</w:t>
      </w:r>
      <w:r w:rsidR="00353189" w:rsidRPr="00A63145">
        <w:t>ransaction</w:t>
      </w:r>
      <w:r w:rsidR="00581423" w:rsidRPr="00A63145">
        <w:t>s</w:t>
      </w:r>
      <w:r w:rsidR="00353189" w:rsidRPr="00A63145">
        <w:t xml:space="preserve"> (</w:t>
      </w:r>
      <w:r w:rsidR="006D2391">
        <w:t>U</w:t>
      </w:r>
      <w:r w:rsidR="00353189" w:rsidRPr="00A63145">
        <w:t xml:space="preserve"> 0</w:t>
      </w:r>
      <w:r w:rsidR="006D2391">
        <w:t>9</w:t>
      </w:r>
      <w:r w:rsidR="00353189" w:rsidRPr="00A63145">
        <w:t>.0</w:t>
      </w:r>
      <w:r w:rsidR="00581423" w:rsidRPr="00A63145">
        <w:t>1</w:t>
      </w:r>
      <w:r w:rsidR="00BD0E29" w:rsidRPr="00A63145">
        <w:t xml:space="preserve">, </w:t>
      </w:r>
      <w:r w:rsidR="006D2391">
        <w:t>U</w:t>
      </w:r>
      <w:r w:rsidR="00BD0E29" w:rsidRPr="00A63145">
        <w:t xml:space="preserve"> 0</w:t>
      </w:r>
      <w:r w:rsidR="006D2391">
        <w:t>9</w:t>
      </w:r>
      <w:r w:rsidR="00BD0E29" w:rsidRPr="00A63145">
        <w:t xml:space="preserve">.02, </w:t>
      </w:r>
      <w:r w:rsidR="006D2391">
        <w:t>U</w:t>
      </w:r>
      <w:r w:rsidR="00BD0E29" w:rsidRPr="00A63145">
        <w:t xml:space="preserve"> 0</w:t>
      </w:r>
      <w:r w:rsidR="006D2391">
        <w:t>9</w:t>
      </w:r>
      <w:r w:rsidR="00BD0E29" w:rsidRPr="00A63145">
        <w:t>.0</w:t>
      </w:r>
      <w:r w:rsidR="006D2391">
        <w:t>3</w:t>
      </w:r>
      <w:r w:rsidR="00627A06">
        <w:t xml:space="preserve"> </w:t>
      </w:r>
      <w:r w:rsidR="00581423" w:rsidRPr="00A63145">
        <w:t xml:space="preserve">and </w:t>
      </w:r>
      <w:r w:rsidR="006D2391">
        <w:t>U</w:t>
      </w:r>
      <w:r w:rsidR="00581423" w:rsidRPr="00A63145">
        <w:t xml:space="preserve"> 0</w:t>
      </w:r>
      <w:r w:rsidR="006D2391">
        <w:t>9</w:t>
      </w:r>
      <w:r w:rsidR="00581423" w:rsidRPr="00A63145">
        <w:t>.0</w:t>
      </w:r>
      <w:r w:rsidR="006D2391">
        <w:t>4</w:t>
      </w:r>
      <w:r w:rsidR="00353189" w:rsidRPr="00A63145">
        <w:t>)</w:t>
      </w:r>
    </w:p>
    <w:p w14:paraId="334D5B21" w14:textId="7E5BD08E" w:rsidR="00BD0E29" w:rsidRPr="00A63145" w:rsidRDefault="00BD0E29" w:rsidP="004C5DDD">
      <w:pPr>
        <w:pStyle w:val="InstructionsText2"/>
        <w:numPr>
          <w:ilvl w:val="1"/>
          <w:numId w:val="15"/>
        </w:numPr>
      </w:pPr>
      <w:r w:rsidRPr="00A63145">
        <w:t>Information on token (</w:t>
      </w:r>
      <w:r w:rsidR="006D2391">
        <w:t>U</w:t>
      </w:r>
      <w:r w:rsidRPr="00A63145">
        <w:t xml:space="preserve"> </w:t>
      </w:r>
      <w:r w:rsidR="006D2391">
        <w:t>10</w:t>
      </w:r>
      <w:r w:rsidRPr="00A63145">
        <w:t>.00)</w:t>
      </w:r>
    </w:p>
    <w:p w14:paraId="0CE0E411" w14:textId="5705764A" w:rsidR="00353189" w:rsidRPr="00A63145" w:rsidRDefault="00353189" w:rsidP="004C5DDD">
      <w:pPr>
        <w:pStyle w:val="InstructionsText2"/>
      </w:pPr>
      <w:bookmarkStart w:id="9" w:name="_Toc360188320"/>
      <w:bookmarkStart w:id="10" w:name="_Toc473560868"/>
      <w:r w:rsidRPr="00A63145">
        <w:t xml:space="preserve">For each template, </w:t>
      </w:r>
      <w:r w:rsidR="00BD0E29" w:rsidRPr="00A63145">
        <w:t xml:space="preserve">where applicable, </w:t>
      </w:r>
      <w:r w:rsidRPr="00A63145">
        <w:t xml:space="preserve">legal references are provided. Further detailed information regarding more general aspects of the reporting of each block of templates and instructions concerning specific positions are included in this part of the </w:t>
      </w:r>
      <w:r w:rsidR="00BD0E29" w:rsidRPr="00A63145">
        <w:t>guidelines</w:t>
      </w:r>
      <w:r w:rsidRPr="00A63145">
        <w:t>.</w:t>
      </w:r>
    </w:p>
    <w:p w14:paraId="0049F023" w14:textId="5308CB1B" w:rsidR="00772FE3" w:rsidRPr="00A63145" w:rsidRDefault="00772FE3" w:rsidP="004C5DDD">
      <w:pPr>
        <w:pStyle w:val="InstructionsText2"/>
      </w:pPr>
      <w:bookmarkStart w:id="11" w:name="_Ref125114499"/>
      <w:r w:rsidRPr="00A63145">
        <w:t>The following general notation is followed in the instructions: {Template; Row; Column</w:t>
      </w:r>
      <w:r w:rsidR="00040B65" w:rsidRPr="00A63145">
        <w:t>; z-axis</w:t>
      </w:r>
      <w:r w:rsidRPr="00A63145">
        <w:t>}.</w:t>
      </w:r>
      <w:bookmarkEnd w:id="11"/>
    </w:p>
    <w:p w14:paraId="5144B231" w14:textId="77777777" w:rsidR="00353189" w:rsidRPr="00592374" w:rsidRDefault="00353189" w:rsidP="006D2391">
      <w:pPr>
        <w:pStyle w:val="Instructionsberschrift2"/>
        <w:rPr>
          <w:sz w:val="22"/>
          <w:szCs w:val="22"/>
        </w:rPr>
      </w:pPr>
      <w:bookmarkStart w:id="12" w:name="_Toc170218891"/>
      <w:r w:rsidRPr="00592374">
        <w:rPr>
          <w:sz w:val="22"/>
          <w:szCs w:val="22"/>
        </w:rPr>
        <w:t>Scope of reporting</w:t>
      </w:r>
      <w:bookmarkEnd w:id="12"/>
    </w:p>
    <w:p w14:paraId="483170AF" w14:textId="61F39156" w:rsidR="00353189" w:rsidRDefault="000C2847" w:rsidP="004C5DDD">
      <w:pPr>
        <w:pStyle w:val="InstructionsText2"/>
      </w:pPr>
      <w:r w:rsidRPr="00A63145">
        <w:t xml:space="preserve">Crypto-asset service providers </w:t>
      </w:r>
      <w:r w:rsidR="00CB1461">
        <w:t>should</w:t>
      </w:r>
      <w:r w:rsidRPr="00A63145">
        <w:t xml:space="preserve"> provide to the issuers the information specified in this annex. They </w:t>
      </w:r>
      <w:r w:rsidR="00CB1461">
        <w:t>should</w:t>
      </w:r>
      <w:r w:rsidRPr="00A63145">
        <w:t xml:space="preserve"> share the</w:t>
      </w:r>
      <w:r w:rsidR="004976EE" w:rsidRPr="00A63145">
        <w:t xml:space="preserve"> information</w:t>
      </w:r>
      <w:r w:rsidRPr="00A63145">
        <w:t xml:space="preserve"> with the issuer</w:t>
      </w:r>
      <w:r w:rsidR="004976EE" w:rsidRPr="00A63145">
        <w:t>s</w:t>
      </w:r>
      <w:r w:rsidRPr="00A63145">
        <w:t xml:space="preserve"> of </w:t>
      </w:r>
      <w:r w:rsidR="00BD0E29" w:rsidRPr="00A63145">
        <w:t>e-money tokens</w:t>
      </w:r>
      <w:r w:rsidR="001E3D5E" w:rsidRPr="00A63145">
        <w:t xml:space="preserve"> referencing to an official currency of an EU Member state</w:t>
      </w:r>
      <w:r w:rsidR="00A63145" w:rsidRPr="00A63145">
        <w:t xml:space="preserve">, with the exception of template </w:t>
      </w:r>
      <w:r w:rsidR="006D2391">
        <w:t>U</w:t>
      </w:r>
      <w:r w:rsidR="00A63145" w:rsidRPr="00A63145">
        <w:t xml:space="preserve"> 0</w:t>
      </w:r>
      <w:r w:rsidR="006D2391">
        <w:t>9</w:t>
      </w:r>
      <w:r w:rsidR="00A63145" w:rsidRPr="00A63145">
        <w:t>.0</w:t>
      </w:r>
      <w:r w:rsidR="006D2391">
        <w:t>4</w:t>
      </w:r>
      <w:r w:rsidR="00A63145" w:rsidRPr="00A63145">
        <w:t xml:space="preserve">, where all issuers of asset-referenced tokens and e-money tokens </w:t>
      </w:r>
      <w:r w:rsidR="00CB1461">
        <w:t>should</w:t>
      </w:r>
      <w:r w:rsidR="00A63145" w:rsidRPr="00A63145">
        <w:t xml:space="preserve"> be in scope</w:t>
      </w:r>
      <w:r w:rsidR="004976EE" w:rsidRPr="00A63145">
        <w:t xml:space="preserve">. </w:t>
      </w:r>
    </w:p>
    <w:p w14:paraId="1E381AEA" w14:textId="303A5F59" w:rsidR="00965E3C" w:rsidRDefault="00965E3C" w:rsidP="004C5DDD">
      <w:pPr>
        <w:pStyle w:val="InstructionsText2"/>
      </w:pPr>
      <w:r>
        <w:t xml:space="preserve">Crypto-asset service providers should submit the templates of this annex on a quarterly basis, with reference dates of 31 March, 30 June, 30 September and 31 December. Crypto-asset service providers should submit these templates by </w:t>
      </w:r>
      <w:r w:rsidR="00711DC5">
        <w:t>21 April, 21 July, 21 October and 21 January respectively.</w:t>
      </w:r>
    </w:p>
    <w:p w14:paraId="3CC1ECC6" w14:textId="32DD89F8" w:rsidR="00711DC5" w:rsidRPr="00A63145" w:rsidRDefault="00711DC5" w:rsidP="004C5DDD">
      <w:pPr>
        <w:pStyle w:val="InstructionsText2"/>
      </w:pPr>
      <w:r>
        <w:t xml:space="preserve">Without prejudice to paragraph 6, crypto-asset service providers should submit template </w:t>
      </w:r>
      <w:r w:rsidR="006D2391">
        <w:t>U</w:t>
      </w:r>
      <w:r>
        <w:t xml:space="preserve"> </w:t>
      </w:r>
      <w:r w:rsidR="006D2391">
        <w:t>10</w:t>
      </w:r>
      <w:r>
        <w:t>.00 to the issuers on a daily basis by close of business.</w:t>
      </w:r>
    </w:p>
    <w:p w14:paraId="465252BC" w14:textId="77BBACA4" w:rsidR="00DC6073" w:rsidRPr="00A63145" w:rsidRDefault="000C2847" w:rsidP="004C5DDD">
      <w:pPr>
        <w:pStyle w:val="InstructionsText2"/>
      </w:pPr>
      <w:r w:rsidRPr="00A63145">
        <w:t>Crypto-asset service providers</w:t>
      </w:r>
      <w:r w:rsidR="00DC6073" w:rsidRPr="00A63145">
        <w:t xml:space="preserve"> </w:t>
      </w:r>
      <w:r w:rsidR="00CB1461">
        <w:t>should</w:t>
      </w:r>
      <w:r w:rsidR="00DC6073" w:rsidRPr="00A63145">
        <w:t xml:space="preserve"> </w:t>
      </w:r>
      <w:r w:rsidRPr="00A63145">
        <w:t>provide</w:t>
      </w:r>
      <w:r w:rsidR="00DC6073" w:rsidRPr="00A63145">
        <w:t xml:space="preserve"> the templates in this </w:t>
      </w:r>
      <w:r w:rsidR="004976EE" w:rsidRPr="00A63145">
        <w:t>a</w:t>
      </w:r>
      <w:r w:rsidR="00DC6073" w:rsidRPr="00A63145">
        <w:t xml:space="preserve">nnex </w:t>
      </w:r>
      <w:r w:rsidRPr="00A63145">
        <w:t xml:space="preserve">to the respective issuers </w:t>
      </w:r>
      <w:r w:rsidR="00DC6073" w:rsidRPr="00A63145">
        <w:t xml:space="preserve">separately for each </w:t>
      </w:r>
      <w:r w:rsidR="00BD0E29" w:rsidRPr="00A63145">
        <w:t>token</w:t>
      </w:r>
      <w:r w:rsidR="00A63145" w:rsidRPr="00A63145">
        <w:t xml:space="preserve"> in scope</w:t>
      </w:r>
      <w:r w:rsidR="00BD0E29" w:rsidRPr="00A63145">
        <w:t>, indicating</w:t>
      </w:r>
      <w:r w:rsidR="001E3D5E" w:rsidRPr="00A63145">
        <w:t xml:space="preserve"> to the issuer</w:t>
      </w:r>
      <w:r w:rsidR="00BD0E29" w:rsidRPr="00A63145">
        <w:t xml:space="preserve"> which token is the subject of the particular submission</w:t>
      </w:r>
      <w:r w:rsidR="008A69A6" w:rsidRPr="008A69A6">
        <w:t xml:space="preserve"> </w:t>
      </w:r>
      <w:r w:rsidR="008A69A6">
        <w:t xml:space="preserve">by indicating the </w:t>
      </w:r>
      <w:r w:rsidR="008A69A6">
        <w:rPr>
          <w:rFonts w:eastAsia="Calibri"/>
        </w:rPr>
        <w:t xml:space="preserve">identification code, reference or name of the token, where available </w:t>
      </w:r>
      <w:r w:rsidR="008A69A6">
        <w:rPr>
          <w:rStyle w:val="FormatvorlageInstructionsTabelleText"/>
          <w:rFonts w:ascii="Times New Roman" w:hAnsi="Times New Roman"/>
          <w:sz w:val="24"/>
        </w:rPr>
        <w:t>based on the published White paper of the token in accordance with Article 6 of Regulation (EU) 2023/1114</w:t>
      </w:r>
      <w:r w:rsidR="00BD0E29" w:rsidRPr="00A63145">
        <w:t>.</w:t>
      </w:r>
    </w:p>
    <w:p w14:paraId="4D4D0983" w14:textId="77777777" w:rsidR="00353189" w:rsidRPr="00A63145" w:rsidRDefault="00353189" w:rsidP="00353189">
      <w:pPr>
        <w:spacing w:before="0" w:after="0"/>
        <w:jc w:val="left"/>
        <w:rPr>
          <w:rFonts w:ascii="Times New Roman" w:eastAsia="Arial" w:hAnsi="Times New Roman"/>
          <w:b/>
          <w:sz w:val="24"/>
          <w:lang w:eastAsia="x-none"/>
        </w:rPr>
      </w:pPr>
      <w:bookmarkStart w:id="13" w:name="_Toc360188322"/>
      <w:bookmarkStart w:id="14" w:name="_Toc473560870"/>
      <w:bookmarkEnd w:id="9"/>
      <w:bookmarkEnd w:id="10"/>
      <w:r w:rsidRPr="00A63145">
        <w:rPr>
          <w:sz w:val="24"/>
        </w:rPr>
        <w:br w:type="page"/>
      </w:r>
    </w:p>
    <w:p w14:paraId="1F72BD5D" w14:textId="1C00603A" w:rsidR="00353189" w:rsidRPr="00A63145" w:rsidRDefault="00353189" w:rsidP="006D2391">
      <w:pPr>
        <w:pStyle w:val="Heading2"/>
      </w:pPr>
      <w:bookmarkStart w:id="15" w:name="_Toc170218892"/>
      <w:r w:rsidRPr="00A63145">
        <w:lastRenderedPageBreak/>
        <w:t xml:space="preserve">PART II: </w:t>
      </w:r>
      <w:bookmarkEnd w:id="13"/>
      <w:bookmarkEnd w:id="14"/>
      <w:r w:rsidR="004976EE" w:rsidRPr="00A63145">
        <w:t xml:space="preserve">INFORMATION ON </w:t>
      </w:r>
      <w:r w:rsidR="00DC6073" w:rsidRPr="00A63145">
        <w:t>HOLDERS</w:t>
      </w:r>
      <w:r w:rsidRPr="00A63145">
        <w:t xml:space="preserve"> (</w:t>
      </w:r>
      <w:r w:rsidR="006D2391">
        <w:t>U</w:t>
      </w:r>
      <w:r w:rsidRPr="00A63145">
        <w:t xml:space="preserve"> 0</w:t>
      </w:r>
      <w:r w:rsidR="006D2391">
        <w:t>8</w:t>
      </w:r>
      <w:r w:rsidRPr="00A63145">
        <w:t>.00)</w:t>
      </w:r>
      <w:bookmarkEnd w:id="15"/>
    </w:p>
    <w:p w14:paraId="0FD749F1" w14:textId="450F7971" w:rsidR="00353189" w:rsidRPr="00592374" w:rsidRDefault="00353189" w:rsidP="006D2391">
      <w:pPr>
        <w:pStyle w:val="Instructionsberschrift2"/>
        <w:rPr>
          <w:sz w:val="22"/>
          <w:szCs w:val="22"/>
        </w:rPr>
      </w:pPr>
      <w:bookmarkStart w:id="16" w:name="_Toc308175819"/>
      <w:bookmarkStart w:id="17" w:name="_Toc360188324"/>
      <w:bookmarkStart w:id="18" w:name="_Toc473560872"/>
      <w:bookmarkStart w:id="19" w:name="_Toc170218893"/>
      <w:r w:rsidRPr="00592374">
        <w:rPr>
          <w:sz w:val="22"/>
          <w:szCs w:val="22"/>
        </w:rPr>
        <w:t>General remarks</w:t>
      </w:r>
      <w:r w:rsidR="57A71F49" w:rsidRPr="00592374">
        <w:rPr>
          <w:sz w:val="22"/>
          <w:szCs w:val="22"/>
        </w:rPr>
        <w:t xml:space="preserve"> on </w:t>
      </w:r>
      <w:r w:rsidR="150721CD" w:rsidRPr="00592374">
        <w:rPr>
          <w:sz w:val="22"/>
          <w:szCs w:val="22"/>
        </w:rPr>
        <w:t>T</w:t>
      </w:r>
      <w:r w:rsidR="57A71F49" w:rsidRPr="00592374">
        <w:rPr>
          <w:sz w:val="22"/>
          <w:szCs w:val="22"/>
        </w:rPr>
        <w:t xml:space="preserve">emplate </w:t>
      </w:r>
      <w:r w:rsidR="006D2391" w:rsidRPr="00592374">
        <w:rPr>
          <w:sz w:val="22"/>
          <w:szCs w:val="22"/>
        </w:rPr>
        <w:t>U</w:t>
      </w:r>
      <w:r w:rsidR="57A71F49" w:rsidRPr="00592374">
        <w:rPr>
          <w:sz w:val="22"/>
          <w:szCs w:val="22"/>
        </w:rPr>
        <w:t xml:space="preserve"> 0</w:t>
      </w:r>
      <w:r w:rsidR="006D2391" w:rsidRPr="00592374">
        <w:rPr>
          <w:sz w:val="22"/>
          <w:szCs w:val="22"/>
        </w:rPr>
        <w:t>8</w:t>
      </w:r>
      <w:r w:rsidR="57A71F49" w:rsidRPr="00592374">
        <w:rPr>
          <w:sz w:val="22"/>
          <w:szCs w:val="22"/>
        </w:rPr>
        <w:t>.00</w:t>
      </w:r>
      <w:bookmarkEnd w:id="16"/>
      <w:bookmarkEnd w:id="17"/>
      <w:bookmarkEnd w:id="18"/>
      <w:bookmarkEnd w:id="19"/>
    </w:p>
    <w:p w14:paraId="2E99A4B8" w14:textId="1C352139" w:rsidR="00DC6073" w:rsidRPr="00A63145" w:rsidRDefault="00353189" w:rsidP="004C5DDD">
      <w:pPr>
        <w:pStyle w:val="InstructionsText2"/>
      </w:pPr>
      <w:r w:rsidRPr="00A63145">
        <w:t>Template</w:t>
      </w:r>
      <w:r w:rsidR="00E565D7" w:rsidRPr="00A63145">
        <w:t xml:space="preserve"> </w:t>
      </w:r>
      <w:r w:rsidR="006D2391">
        <w:t>U</w:t>
      </w:r>
      <w:r w:rsidRPr="00A63145">
        <w:t xml:space="preserve"> 0</w:t>
      </w:r>
      <w:r w:rsidR="006D2391">
        <w:t>8</w:t>
      </w:r>
      <w:r w:rsidRPr="00A63145">
        <w:t>.00 contains</w:t>
      </w:r>
      <w:r w:rsidR="00DC6073" w:rsidRPr="00A63145">
        <w:t xml:space="preserve"> </w:t>
      </w:r>
      <w:r w:rsidR="004976EE" w:rsidRPr="00A63145">
        <w:t>necessary information on</w:t>
      </w:r>
      <w:r w:rsidR="00DC6073" w:rsidRPr="00A63145">
        <w:t xml:space="preserve"> </w:t>
      </w:r>
      <w:r w:rsidR="002D701F" w:rsidRPr="00A63145">
        <w:t xml:space="preserve">the </w:t>
      </w:r>
      <w:r w:rsidR="00DC6073" w:rsidRPr="00A63145">
        <w:t>holders</w:t>
      </w:r>
      <w:r w:rsidR="00481034" w:rsidRPr="00A63145">
        <w:t xml:space="preserve"> </w:t>
      </w:r>
      <w:r w:rsidR="007F3A56">
        <w:t xml:space="preserve">to be submitted to </w:t>
      </w:r>
      <w:r w:rsidR="004976EE" w:rsidRPr="00A63145">
        <w:t>the issuer</w:t>
      </w:r>
      <w:r w:rsidR="00481034" w:rsidRPr="00A63145">
        <w:t>s</w:t>
      </w:r>
      <w:r w:rsidR="004976EE" w:rsidRPr="00A63145">
        <w:t xml:space="preserve">, for </w:t>
      </w:r>
      <w:r w:rsidR="007F3A56">
        <w:t xml:space="preserve">issuers </w:t>
      </w:r>
      <w:r w:rsidR="004976EE" w:rsidRPr="00A63145">
        <w:t xml:space="preserve">to </w:t>
      </w:r>
      <w:r w:rsidR="00BD0E29" w:rsidRPr="00A63145">
        <w:t xml:space="preserve">accurately calculate the number of holders for the issuers` template </w:t>
      </w:r>
      <w:r w:rsidR="006D2391">
        <w:t>U</w:t>
      </w:r>
      <w:r w:rsidR="00BD0E29" w:rsidRPr="00A63145">
        <w:t xml:space="preserve"> 01.00 following Annex I and Annex II of these guidelines</w:t>
      </w:r>
      <w:r w:rsidR="00CD0FD9" w:rsidRPr="00A63145">
        <w:t>.</w:t>
      </w:r>
    </w:p>
    <w:p w14:paraId="0786FDEA" w14:textId="267317D1" w:rsidR="00DF2E32" w:rsidRPr="00A63145" w:rsidRDefault="00353189" w:rsidP="004C5DDD">
      <w:pPr>
        <w:pStyle w:val="InstructionsText2"/>
      </w:pPr>
      <w:r w:rsidRPr="00A63145">
        <w:t xml:space="preserve">This template </w:t>
      </w:r>
      <w:r w:rsidR="00CB1461">
        <w:t>should</w:t>
      </w:r>
      <w:r w:rsidRPr="00A63145">
        <w:t xml:space="preserve"> </w:t>
      </w:r>
      <w:r w:rsidR="00CD0FD9" w:rsidRPr="00A63145">
        <w:t xml:space="preserve">contain information as at the end of the reference date, in line with </w:t>
      </w:r>
      <w:r w:rsidR="00AB1630" w:rsidRPr="00A63145">
        <w:t>template</w:t>
      </w:r>
      <w:r w:rsidR="00CD0FD9" w:rsidRPr="00A63145">
        <w:t xml:space="preserve"> </w:t>
      </w:r>
      <w:r w:rsidR="006D2391">
        <w:t>U</w:t>
      </w:r>
      <w:r w:rsidR="00E565D7" w:rsidRPr="00A63145">
        <w:t xml:space="preserve"> 01.00 </w:t>
      </w:r>
      <w:bookmarkStart w:id="20" w:name="_Hlk148458764"/>
      <w:r w:rsidR="00E565D7" w:rsidRPr="00A63145">
        <w:t>‘</w:t>
      </w:r>
      <w:bookmarkEnd w:id="20"/>
      <w:r w:rsidR="00CD0FD9" w:rsidRPr="00A63145">
        <w:t>Number of holders – at reference date</w:t>
      </w:r>
      <w:bookmarkStart w:id="21" w:name="_Hlk148458777"/>
      <w:r w:rsidR="00E565D7" w:rsidRPr="00A63145">
        <w:t>’</w:t>
      </w:r>
      <w:bookmarkEnd w:id="21"/>
      <w:r w:rsidR="00CD0FD9" w:rsidRPr="00A63145">
        <w:t xml:space="preserve"> </w:t>
      </w:r>
      <w:r w:rsidR="007F3A56">
        <w:t xml:space="preserve">to be submitted to the </w:t>
      </w:r>
      <w:r w:rsidR="00CD0FD9" w:rsidRPr="00A63145">
        <w:t>issuers as presented in Annex I and II of th</w:t>
      </w:r>
      <w:r w:rsidR="001E3D5E" w:rsidRPr="00A63145">
        <w:t>ese guidelines</w:t>
      </w:r>
      <w:r w:rsidR="00DF2E32" w:rsidRPr="00A63145">
        <w:t xml:space="preserve">. The country of a holder </w:t>
      </w:r>
      <w:r w:rsidR="00CB1461">
        <w:t>should</w:t>
      </w:r>
      <w:r w:rsidR="00DF2E32" w:rsidRPr="00A63145">
        <w:t xml:space="preserve"> be determined by the holders` location, which </w:t>
      </w:r>
      <w:r w:rsidR="00CB1461">
        <w:t>should</w:t>
      </w:r>
      <w:r w:rsidR="00DF2E32" w:rsidRPr="00A63145">
        <w:t xml:space="preserve"> be based on:</w:t>
      </w:r>
    </w:p>
    <w:p w14:paraId="0CCB01F1" w14:textId="77777777" w:rsidR="00DF2E32" w:rsidRPr="00A63145" w:rsidRDefault="00DF2E32" w:rsidP="004C5DDD">
      <w:pPr>
        <w:pStyle w:val="InstructionsText2"/>
        <w:numPr>
          <w:ilvl w:val="1"/>
          <w:numId w:val="15"/>
        </w:numPr>
      </w:pPr>
      <w:r w:rsidRPr="00A63145">
        <w:t>For natural persons, their habitual residence;</w:t>
      </w:r>
    </w:p>
    <w:p w14:paraId="13A311DF" w14:textId="683E366F" w:rsidR="00353189" w:rsidRPr="00A63145" w:rsidRDefault="00DF2E32" w:rsidP="004C5DDD">
      <w:pPr>
        <w:pStyle w:val="InstructionsText2"/>
        <w:numPr>
          <w:ilvl w:val="1"/>
          <w:numId w:val="15"/>
        </w:numPr>
      </w:pPr>
      <w:r w:rsidRPr="00A63145">
        <w:t>For legal persons, the registered office address.</w:t>
      </w:r>
      <w:r w:rsidR="00353189" w:rsidRPr="00A63145">
        <w:t xml:space="preserve"> </w:t>
      </w:r>
    </w:p>
    <w:p w14:paraId="71F15A9F" w14:textId="5A90E040" w:rsidR="00353189" w:rsidRPr="00592374" w:rsidRDefault="00353189" w:rsidP="006D2391">
      <w:pPr>
        <w:pStyle w:val="Instructionsberschrift2"/>
        <w:rPr>
          <w:sz w:val="22"/>
          <w:szCs w:val="22"/>
        </w:rPr>
      </w:pPr>
      <w:bookmarkStart w:id="22" w:name="_Toc120119047"/>
      <w:bookmarkStart w:id="23" w:name="_Toc120185008"/>
      <w:bookmarkStart w:id="24" w:name="_Toc120119048"/>
      <w:bookmarkStart w:id="25" w:name="_Toc120185009"/>
      <w:bookmarkStart w:id="26" w:name="_Toc117022065"/>
      <w:bookmarkStart w:id="27" w:name="_Toc119940195"/>
      <w:bookmarkStart w:id="28" w:name="_Toc120119049"/>
      <w:bookmarkStart w:id="29" w:name="_Toc120185010"/>
      <w:bookmarkStart w:id="30" w:name="_Toc308175821"/>
      <w:bookmarkStart w:id="31" w:name="_Toc310414968"/>
      <w:bookmarkStart w:id="32" w:name="_Toc360188326"/>
      <w:bookmarkStart w:id="33" w:name="_Toc473560874"/>
      <w:bookmarkStart w:id="34" w:name="_Toc170218894"/>
      <w:bookmarkEnd w:id="22"/>
      <w:bookmarkEnd w:id="23"/>
      <w:bookmarkEnd w:id="24"/>
      <w:bookmarkEnd w:id="25"/>
      <w:bookmarkEnd w:id="26"/>
      <w:bookmarkEnd w:id="27"/>
      <w:bookmarkEnd w:id="28"/>
      <w:bookmarkEnd w:id="29"/>
      <w:r w:rsidRPr="00592374">
        <w:rPr>
          <w:sz w:val="22"/>
          <w:szCs w:val="22"/>
        </w:rPr>
        <w:t xml:space="preserve">Instructions concerning specific </w:t>
      </w:r>
      <w:bookmarkEnd w:id="30"/>
      <w:bookmarkEnd w:id="31"/>
      <w:r w:rsidRPr="00592374">
        <w:rPr>
          <w:sz w:val="22"/>
          <w:szCs w:val="22"/>
        </w:rPr>
        <w:t>positions</w:t>
      </w:r>
      <w:bookmarkEnd w:id="32"/>
      <w:bookmarkEnd w:id="33"/>
      <w:r w:rsidR="00B34D51" w:rsidRPr="00592374">
        <w:rPr>
          <w:sz w:val="22"/>
          <w:szCs w:val="22"/>
        </w:rPr>
        <w:t xml:space="preserve"> of Template </w:t>
      </w:r>
      <w:r w:rsidR="006D2391" w:rsidRPr="00592374">
        <w:rPr>
          <w:sz w:val="22"/>
          <w:szCs w:val="22"/>
        </w:rPr>
        <w:t>U</w:t>
      </w:r>
      <w:r w:rsidR="00B34D51" w:rsidRPr="00592374">
        <w:rPr>
          <w:sz w:val="22"/>
          <w:szCs w:val="22"/>
        </w:rPr>
        <w:t xml:space="preserve"> 0</w:t>
      </w:r>
      <w:r w:rsidR="006D2391" w:rsidRPr="00592374">
        <w:rPr>
          <w:sz w:val="22"/>
          <w:szCs w:val="22"/>
        </w:rPr>
        <w:t>8</w:t>
      </w:r>
      <w:r w:rsidR="00B34D51" w:rsidRPr="00592374">
        <w:rPr>
          <w:sz w:val="22"/>
          <w:szCs w:val="22"/>
        </w:rPr>
        <w:t>.00</w:t>
      </w:r>
      <w:bookmarkEnd w:id="34"/>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353189" w:rsidRPr="002541C0" w14:paraId="411BA600" w14:textId="77777777" w:rsidTr="009E5673">
        <w:tc>
          <w:tcPr>
            <w:tcW w:w="1129" w:type="dxa"/>
            <w:shd w:val="clear" w:color="auto" w:fill="D9D9D9" w:themeFill="background1" w:themeFillShade="D9"/>
          </w:tcPr>
          <w:bookmarkEnd w:id="0"/>
          <w:bookmarkEnd w:id="1"/>
          <w:p w14:paraId="532E71F5" w14:textId="27509AA0" w:rsidR="00353189" w:rsidRPr="00592374" w:rsidRDefault="00CD0FD9" w:rsidP="004C5DDD">
            <w:pPr>
              <w:pStyle w:val="InstructionsText"/>
              <w:rPr>
                <w:rStyle w:val="InstructionsTabelleText"/>
                <w:rFonts w:ascii="Times New Roman" w:eastAsia="Arial" w:hAnsi="Times New Roman"/>
                <w:sz w:val="22"/>
                <w:szCs w:val="22"/>
                <w:lang w:eastAsia="en-US"/>
              </w:rPr>
            </w:pPr>
            <w:r w:rsidRPr="00592374">
              <w:rPr>
                <w:rStyle w:val="InstructionsTabelleText"/>
                <w:rFonts w:ascii="Times New Roman" w:hAnsi="Times New Roman"/>
                <w:sz w:val="22"/>
                <w:szCs w:val="22"/>
              </w:rPr>
              <w:t>Column</w:t>
            </w:r>
          </w:p>
        </w:tc>
        <w:tc>
          <w:tcPr>
            <w:tcW w:w="7620" w:type="dxa"/>
            <w:shd w:val="clear" w:color="auto" w:fill="D9D9D9" w:themeFill="background1" w:themeFillShade="D9"/>
          </w:tcPr>
          <w:p w14:paraId="37D6A8EF" w14:textId="77777777" w:rsidR="00353189" w:rsidRPr="00592374" w:rsidRDefault="00353189" w:rsidP="004C5DDD">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353189" w:rsidRPr="002541C0" w14:paraId="26E56421" w14:textId="77777777" w:rsidTr="009E5673">
        <w:tc>
          <w:tcPr>
            <w:tcW w:w="1129" w:type="dxa"/>
          </w:tcPr>
          <w:p w14:paraId="5CBC2B49" w14:textId="7AE842F2" w:rsidR="00353189" w:rsidRPr="00592374" w:rsidRDefault="00353189"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0010</w:t>
            </w:r>
          </w:p>
        </w:tc>
        <w:tc>
          <w:tcPr>
            <w:tcW w:w="7620" w:type="dxa"/>
          </w:tcPr>
          <w:p w14:paraId="39D56ED4" w14:textId="20AE04A1" w:rsidR="00353189" w:rsidRPr="00592374" w:rsidRDefault="00CD0FD9"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Name</w:t>
            </w:r>
          </w:p>
          <w:p w14:paraId="4C0996A7" w14:textId="37CB1F0B" w:rsidR="00353189" w:rsidRPr="00592374" w:rsidRDefault="006019BE" w:rsidP="004C5DDD">
            <w:pPr>
              <w:pStyle w:val="InstructionsText"/>
              <w:rPr>
                <w:rStyle w:val="FormatvorlageInstructionsTabelleText"/>
                <w:rFonts w:ascii="Times New Roman" w:hAnsi="Times New Roman"/>
                <w:sz w:val="22"/>
                <w:szCs w:val="22"/>
              </w:rPr>
            </w:pPr>
            <w:r w:rsidRPr="00592374">
              <w:rPr>
                <w:rStyle w:val="InstructionsTabelleberschrift"/>
                <w:rFonts w:ascii="Times New Roman" w:hAnsi="Times New Roman"/>
                <w:b w:val="0"/>
                <w:bCs w:val="0"/>
                <w:sz w:val="22"/>
                <w:szCs w:val="22"/>
                <w:u w:val="none"/>
              </w:rPr>
              <w:t>The f</w:t>
            </w:r>
            <w:r w:rsidR="00CD0FD9" w:rsidRPr="00592374">
              <w:rPr>
                <w:rStyle w:val="InstructionsTabelleberschrift"/>
                <w:rFonts w:ascii="Times New Roman" w:hAnsi="Times New Roman"/>
                <w:b w:val="0"/>
                <w:bCs w:val="0"/>
                <w:sz w:val="22"/>
                <w:szCs w:val="22"/>
                <w:u w:val="none"/>
              </w:rPr>
              <w:t xml:space="preserve">ull name for natural persons and the </w:t>
            </w:r>
            <w:r w:rsidRPr="00592374">
              <w:rPr>
                <w:rStyle w:val="InstructionsTabelleberschrift"/>
                <w:rFonts w:ascii="Times New Roman" w:hAnsi="Times New Roman"/>
                <w:b w:val="0"/>
                <w:bCs w:val="0"/>
                <w:sz w:val="22"/>
                <w:szCs w:val="22"/>
                <w:u w:val="none"/>
              </w:rPr>
              <w:t xml:space="preserve">official </w:t>
            </w:r>
            <w:r w:rsidR="00CD0FD9" w:rsidRPr="00592374">
              <w:rPr>
                <w:rStyle w:val="InstructionsTabelleberschrift"/>
                <w:rFonts w:ascii="Times New Roman" w:hAnsi="Times New Roman"/>
                <w:b w:val="0"/>
                <w:bCs w:val="0"/>
                <w:sz w:val="22"/>
                <w:szCs w:val="22"/>
                <w:u w:val="none"/>
              </w:rPr>
              <w:t xml:space="preserve">registered </w:t>
            </w:r>
            <w:r w:rsidRPr="00592374">
              <w:rPr>
                <w:rStyle w:val="InstructionsTabelleberschrift"/>
                <w:rFonts w:ascii="Times New Roman" w:hAnsi="Times New Roman"/>
                <w:b w:val="0"/>
                <w:bCs w:val="0"/>
                <w:sz w:val="22"/>
                <w:szCs w:val="22"/>
                <w:u w:val="none"/>
              </w:rPr>
              <w:t xml:space="preserve">name for legal persons, </w:t>
            </w:r>
            <w:r w:rsidR="003F542F" w:rsidRPr="00592374">
              <w:rPr>
                <w:rStyle w:val="InstructionsTabelleberschrift"/>
                <w:rFonts w:ascii="Times New Roman" w:hAnsi="Times New Roman"/>
                <w:b w:val="0"/>
                <w:bCs w:val="0"/>
                <w:sz w:val="22"/>
                <w:szCs w:val="22"/>
                <w:u w:val="none"/>
              </w:rPr>
              <w:t xml:space="preserve">including any references to the company type in accordance with the national company law, </w:t>
            </w:r>
            <w:r w:rsidRPr="00592374">
              <w:rPr>
                <w:rStyle w:val="InstructionsTabelleberschrift"/>
                <w:rFonts w:ascii="Times New Roman" w:hAnsi="Times New Roman"/>
                <w:b w:val="0"/>
                <w:bCs w:val="0"/>
                <w:sz w:val="22"/>
                <w:szCs w:val="22"/>
                <w:u w:val="none"/>
              </w:rPr>
              <w:t xml:space="preserve">in accordance with the unique identifier provided of the holder in </w:t>
            </w:r>
            <w:r w:rsidR="00B34D51" w:rsidRPr="00592374">
              <w:rPr>
                <w:rStyle w:val="InstructionsTabelleberschrift"/>
                <w:rFonts w:ascii="Times New Roman" w:hAnsi="Times New Roman"/>
                <w:b w:val="0"/>
                <w:bCs w:val="0"/>
                <w:sz w:val="22"/>
                <w:szCs w:val="22"/>
                <w:u w:val="none"/>
              </w:rPr>
              <w:t>column</w:t>
            </w:r>
            <w:r w:rsidRPr="00592374">
              <w:rPr>
                <w:rStyle w:val="InstructionsTabelleberschrift"/>
                <w:rFonts w:ascii="Times New Roman" w:hAnsi="Times New Roman"/>
                <w:b w:val="0"/>
                <w:bCs w:val="0"/>
                <w:sz w:val="22"/>
                <w:szCs w:val="22"/>
                <w:u w:val="none"/>
              </w:rPr>
              <w:t xml:space="preserve"> 0020 of this template.</w:t>
            </w:r>
          </w:p>
        </w:tc>
      </w:tr>
      <w:tr w:rsidR="003F542F" w:rsidRPr="002541C0" w14:paraId="5CFBDD81" w14:textId="77777777" w:rsidTr="009E5673">
        <w:tc>
          <w:tcPr>
            <w:tcW w:w="1129" w:type="dxa"/>
          </w:tcPr>
          <w:p w14:paraId="493F0933" w14:textId="5044E3BF" w:rsidR="003F542F" w:rsidRPr="00592374" w:rsidRDefault="003F542F"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0020</w:t>
            </w:r>
          </w:p>
        </w:tc>
        <w:tc>
          <w:tcPr>
            <w:tcW w:w="7620" w:type="dxa"/>
          </w:tcPr>
          <w:p w14:paraId="538828B5" w14:textId="77777777" w:rsidR="003F542F" w:rsidRPr="00592374" w:rsidRDefault="003F542F"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Code</w:t>
            </w:r>
          </w:p>
          <w:p w14:paraId="298E7E4C" w14:textId="6DE94F92" w:rsidR="003F542F" w:rsidRPr="00592374" w:rsidRDefault="003F542F" w:rsidP="004C5DDD">
            <w:pPr>
              <w:pStyle w:val="InstructionsText"/>
              <w:rPr>
                <w:rStyle w:val="InstructionsTabelleberschrift"/>
                <w:rFonts w:ascii="Times New Roman" w:hAnsi="Times New Roman"/>
                <w:b w:val="0"/>
                <w:bCs w:val="0"/>
                <w:sz w:val="22"/>
                <w:szCs w:val="22"/>
                <w:u w:val="none"/>
              </w:rPr>
            </w:pPr>
            <w:r w:rsidRPr="00592374">
              <w:rPr>
                <w:rStyle w:val="InstructionsTabelleberschrift"/>
                <w:rFonts w:ascii="Times New Roman" w:hAnsi="Times New Roman"/>
                <w:b w:val="0"/>
                <w:bCs w:val="0"/>
                <w:sz w:val="22"/>
                <w:szCs w:val="22"/>
                <w:u w:val="none"/>
              </w:rPr>
              <w:t xml:space="preserve">The code as part of a row identifier must be unique for each reported entity. The code </w:t>
            </w:r>
            <w:r w:rsidR="00CB1461" w:rsidRPr="00592374">
              <w:rPr>
                <w:rStyle w:val="InstructionsTabelleberschrift"/>
                <w:rFonts w:ascii="Times New Roman" w:hAnsi="Times New Roman"/>
                <w:b w:val="0"/>
                <w:bCs w:val="0"/>
                <w:sz w:val="22"/>
                <w:szCs w:val="22"/>
                <w:u w:val="none"/>
              </w:rPr>
              <w:t>should</w:t>
            </w:r>
            <w:r w:rsidRPr="00592374">
              <w:rPr>
                <w:rStyle w:val="InstructionsTabelleberschrift"/>
                <w:rFonts w:ascii="Times New Roman" w:hAnsi="Times New Roman"/>
                <w:b w:val="0"/>
                <w:bCs w:val="0"/>
                <w:sz w:val="22"/>
                <w:szCs w:val="22"/>
                <w:u w:val="none"/>
              </w:rPr>
              <w:t xml:space="preserve"> be unique and used consistently across the templates and across time. The code </w:t>
            </w:r>
            <w:r w:rsidR="00CB1461" w:rsidRPr="00592374">
              <w:rPr>
                <w:rStyle w:val="InstructionsTabelleberschrift"/>
                <w:rFonts w:ascii="Times New Roman" w:hAnsi="Times New Roman"/>
                <w:b w:val="0"/>
                <w:bCs w:val="0"/>
                <w:sz w:val="22"/>
                <w:szCs w:val="22"/>
                <w:u w:val="none"/>
              </w:rPr>
              <w:t>should</w:t>
            </w:r>
            <w:r w:rsidRPr="00592374">
              <w:rPr>
                <w:rStyle w:val="InstructionsTabelleberschrift"/>
                <w:rFonts w:ascii="Times New Roman" w:hAnsi="Times New Roman"/>
                <w:b w:val="0"/>
                <w:bCs w:val="0"/>
                <w:sz w:val="22"/>
                <w:szCs w:val="22"/>
                <w:u w:val="none"/>
              </w:rPr>
              <w:t xml:space="preserve"> always have a value.</w:t>
            </w:r>
          </w:p>
          <w:p w14:paraId="5A8FFB94" w14:textId="20D7DE34" w:rsidR="003F542F" w:rsidRPr="00592374" w:rsidRDefault="003F542F" w:rsidP="004C5DDD">
            <w:pPr>
              <w:pStyle w:val="InstructionsText"/>
              <w:rPr>
                <w:rStyle w:val="InstructionsTabelleberschrift"/>
                <w:rFonts w:ascii="Times New Roman" w:hAnsi="Times New Roman"/>
                <w:b w:val="0"/>
                <w:bCs w:val="0"/>
                <w:sz w:val="22"/>
                <w:szCs w:val="22"/>
                <w:u w:val="none"/>
              </w:rPr>
            </w:pPr>
            <w:r w:rsidRPr="00592374">
              <w:rPr>
                <w:rStyle w:val="InstructionsTabelleberschrift"/>
                <w:rFonts w:ascii="Times New Roman" w:hAnsi="Times New Roman"/>
                <w:b w:val="0"/>
                <w:bCs w:val="0"/>
                <w:sz w:val="22"/>
                <w:szCs w:val="22"/>
                <w:u w:val="none"/>
              </w:rPr>
              <w:t xml:space="preserve">The code of the holder, such as national identification number for natural persons or legal entity identifier (LEI) code for legal persons, or any other available applicable official identifier. If a LEI is available, this LEI </w:t>
            </w:r>
            <w:r w:rsidR="00CB1461" w:rsidRPr="00592374">
              <w:rPr>
                <w:rStyle w:val="InstructionsTabelleberschrift"/>
                <w:rFonts w:ascii="Times New Roman" w:hAnsi="Times New Roman"/>
                <w:b w:val="0"/>
                <w:bCs w:val="0"/>
                <w:sz w:val="22"/>
                <w:szCs w:val="22"/>
                <w:u w:val="none"/>
              </w:rPr>
              <w:t>should</w:t>
            </w:r>
            <w:r w:rsidRPr="00592374">
              <w:rPr>
                <w:rStyle w:val="InstructionsTabelleberschrift"/>
                <w:rFonts w:ascii="Times New Roman" w:hAnsi="Times New Roman"/>
                <w:b w:val="0"/>
                <w:bCs w:val="0"/>
                <w:sz w:val="22"/>
                <w:szCs w:val="22"/>
                <w:u w:val="none"/>
              </w:rPr>
              <w:t xml:space="preserve"> be reported.</w:t>
            </w:r>
          </w:p>
          <w:p w14:paraId="3EFF2359" w14:textId="222216FE" w:rsidR="003F542F" w:rsidRPr="00592374" w:rsidRDefault="003F542F" w:rsidP="004C5DDD">
            <w:pPr>
              <w:pStyle w:val="InstructionsText"/>
              <w:rPr>
                <w:rStyle w:val="InstructionsTabelleberschrift"/>
                <w:rFonts w:ascii="Times New Roman" w:hAnsi="Times New Roman"/>
                <w:b w:val="0"/>
                <w:bCs w:val="0"/>
                <w:sz w:val="22"/>
                <w:szCs w:val="22"/>
                <w:u w:val="none"/>
              </w:rPr>
            </w:pPr>
            <w:r w:rsidRPr="00592374">
              <w:rPr>
                <w:rStyle w:val="InstructionsTabelleberschrift"/>
                <w:rFonts w:ascii="Times New Roman" w:hAnsi="Times New Roman"/>
                <w:b w:val="0"/>
                <w:bCs w:val="0"/>
                <w:sz w:val="22"/>
                <w:szCs w:val="22"/>
                <w:u w:val="none"/>
              </w:rPr>
              <w:t xml:space="preserve">In order to facilitate the data reconciliation process of the issuers, the following approach </w:t>
            </w:r>
            <w:r w:rsidR="00CB1461" w:rsidRPr="00592374">
              <w:rPr>
                <w:rStyle w:val="InstructionsTabelleberschrift"/>
                <w:rFonts w:ascii="Times New Roman" w:hAnsi="Times New Roman"/>
                <w:b w:val="0"/>
                <w:bCs w:val="0"/>
                <w:sz w:val="22"/>
                <w:szCs w:val="22"/>
                <w:u w:val="none"/>
              </w:rPr>
              <w:t>should</w:t>
            </w:r>
            <w:r w:rsidRPr="00592374">
              <w:rPr>
                <w:rStyle w:val="InstructionsTabelleberschrift"/>
                <w:rFonts w:ascii="Times New Roman" w:hAnsi="Times New Roman"/>
                <w:b w:val="0"/>
                <w:bCs w:val="0"/>
                <w:sz w:val="22"/>
                <w:szCs w:val="22"/>
                <w:u w:val="none"/>
              </w:rPr>
              <w:t xml:space="preserve"> be considered when reporting the code. There are two lists consisting </w:t>
            </w:r>
            <w:r w:rsidR="0021090F">
              <w:rPr>
                <w:rStyle w:val="InstructionsTabelleberschrift"/>
                <w:rFonts w:ascii="Times New Roman" w:hAnsi="Times New Roman"/>
                <w:b w:val="0"/>
                <w:bCs w:val="0"/>
                <w:sz w:val="22"/>
                <w:szCs w:val="22"/>
                <w:u w:val="none"/>
              </w:rPr>
              <w:t xml:space="preserve">of </w:t>
            </w:r>
            <w:r w:rsidRPr="00592374">
              <w:rPr>
                <w:rStyle w:val="InstructionsTabelleberschrift"/>
                <w:rFonts w:ascii="Times New Roman" w:hAnsi="Times New Roman"/>
                <w:b w:val="0"/>
                <w:bCs w:val="0"/>
                <w:sz w:val="22"/>
                <w:szCs w:val="22"/>
                <w:u w:val="none"/>
              </w:rPr>
              <w:t>different types of code</w:t>
            </w:r>
            <w:r w:rsidR="00C91A59" w:rsidRPr="00592374">
              <w:rPr>
                <w:rStyle w:val="InstructionsTabelleberschrift"/>
                <w:rFonts w:ascii="Times New Roman" w:hAnsi="Times New Roman"/>
                <w:b w:val="0"/>
                <w:bCs w:val="0"/>
                <w:sz w:val="22"/>
                <w:szCs w:val="22"/>
                <w:u w:val="none"/>
              </w:rPr>
              <w:t>s</w:t>
            </w:r>
            <w:r w:rsidRPr="00592374">
              <w:rPr>
                <w:rStyle w:val="InstructionsTabelleberschrift"/>
                <w:rFonts w:ascii="Times New Roman" w:hAnsi="Times New Roman"/>
                <w:b w:val="0"/>
                <w:bCs w:val="0"/>
                <w:sz w:val="22"/>
                <w:szCs w:val="22"/>
                <w:u w:val="none"/>
              </w:rPr>
              <w:t xml:space="preserve">, one for natural persons, and one for legal entities. Crypto-asset service providers </w:t>
            </w:r>
            <w:r w:rsidR="00CB1461" w:rsidRPr="00592374">
              <w:rPr>
                <w:rStyle w:val="InstructionsTabelleberschrift"/>
                <w:rFonts w:ascii="Times New Roman" w:hAnsi="Times New Roman"/>
                <w:b w:val="0"/>
                <w:bCs w:val="0"/>
                <w:sz w:val="22"/>
                <w:szCs w:val="22"/>
                <w:u w:val="none"/>
              </w:rPr>
              <w:t>should</w:t>
            </w:r>
            <w:r w:rsidRPr="00592374">
              <w:rPr>
                <w:rStyle w:val="InstructionsTabelleberschrift"/>
                <w:rFonts w:ascii="Times New Roman" w:hAnsi="Times New Roman"/>
                <w:b w:val="0"/>
                <w:bCs w:val="0"/>
                <w:sz w:val="22"/>
                <w:szCs w:val="22"/>
                <w:u w:val="none"/>
              </w:rPr>
              <w:t xml:space="preserve"> report the first available type of code from the list specified in column 0030, starting from the 1st option on the list, then moving down one by one for the rest of the options, in case that type of identifier is not available of the holder.</w:t>
            </w:r>
            <w:r w:rsidRPr="00592374">
              <w:rPr>
                <w:b/>
                <w:bCs/>
                <w:sz w:val="22"/>
                <w:szCs w:val="22"/>
              </w:rPr>
              <w:t xml:space="preserve"> </w:t>
            </w:r>
          </w:p>
        </w:tc>
      </w:tr>
      <w:tr w:rsidR="00BF498B" w:rsidRPr="002541C0" w14:paraId="17EB3E74" w14:textId="77777777" w:rsidTr="009E5673">
        <w:tc>
          <w:tcPr>
            <w:tcW w:w="1129" w:type="dxa"/>
          </w:tcPr>
          <w:p w14:paraId="67DA07C9" w14:textId="09C0BCB9" w:rsidR="00BF498B" w:rsidRPr="00592374" w:rsidRDefault="00BF498B" w:rsidP="004C5DDD">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0030</w:t>
            </w:r>
          </w:p>
        </w:tc>
        <w:tc>
          <w:tcPr>
            <w:tcW w:w="7620" w:type="dxa"/>
          </w:tcPr>
          <w:p w14:paraId="1DA4E428" w14:textId="5C76DCF9" w:rsidR="00C91A59" w:rsidRPr="00592374" w:rsidRDefault="00C91A59"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Type of code</w:t>
            </w:r>
          </w:p>
          <w:p w14:paraId="59D19EA8" w14:textId="16458C22" w:rsidR="00C91A59" w:rsidRPr="00592374" w:rsidRDefault="00C91A59" w:rsidP="00C91A59">
            <w:pPr>
              <w:rPr>
                <w:rFonts w:ascii="Times New Roman" w:hAnsi="Times New Roman"/>
                <w:sz w:val="22"/>
                <w:szCs w:val="22"/>
                <w:u w:val="single"/>
              </w:rPr>
            </w:pPr>
            <w:r w:rsidRPr="00592374">
              <w:rPr>
                <w:rFonts w:ascii="Times New Roman" w:hAnsi="Times New Roman"/>
                <w:sz w:val="22"/>
                <w:szCs w:val="22"/>
                <w:u w:val="single"/>
              </w:rPr>
              <w:t>Types of codes of natural persons:</w:t>
            </w:r>
          </w:p>
          <w:p w14:paraId="59C081D9" w14:textId="77777777" w:rsidR="00C91A59" w:rsidRPr="00592374" w:rsidRDefault="00C91A59" w:rsidP="00C91A59">
            <w:pPr>
              <w:pStyle w:val="ListParagraph"/>
              <w:numPr>
                <w:ilvl w:val="0"/>
                <w:numId w:val="20"/>
              </w:numPr>
              <w:spacing w:before="0"/>
              <w:contextualSpacing/>
              <w:rPr>
                <w:rFonts w:ascii="Times New Roman" w:hAnsi="Times New Roman"/>
                <w:sz w:val="22"/>
                <w:szCs w:val="22"/>
              </w:rPr>
            </w:pPr>
            <w:r w:rsidRPr="00592374">
              <w:rPr>
                <w:rFonts w:ascii="Times New Roman" w:hAnsi="Times New Roman"/>
                <w:sz w:val="22"/>
                <w:szCs w:val="22"/>
              </w:rPr>
              <w:t>National identification number</w:t>
            </w:r>
          </w:p>
          <w:p w14:paraId="49425479" w14:textId="77777777" w:rsidR="00C91A59" w:rsidRPr="00592374" w:rsidRDefault="00C91A59" w:rsidP="00C91A59">
            <w:pPr>
              <w:pStyle w:val="ListParagraph"/>
              <w:numPr>
                <w:ilvl w:val="0"/>
                <w:numId w:val="20"/>
              </w:numPr>
              <w:spacing w:before="0"/>
              <w:contextualSpacing/>
              <w:rPr>
                <w:rFonts w:ascii="Times New Roman" w:hAnsi="Times New Roman"/>
                <w:sz w:val="22"/>
                <w:szCs w:val="22"/>
              </w:rPr>
            </w:pPr>
            <w:r w:rsidRPr="00592374">
              <w:rPr>
                <w:rFonts w:ascii="Times New Roman" w:hAnsi="Times New Roman"/>
                <w:sz w:val="22"/>
                <w:szCs w:val="22"/>
              </w:rPr>
              <w:t>National tax number</w:t>
            </w:r>
          </w:p>
          <w:p w14:paraId="10AF7C5A" w14:textId="77777777" w:rsidR="00C91A59" w:rsidRPr="00592374" w:rsidRDefault="00C91A59" w:rsidP="00C91A59">
            <w:pPr>
              <w:pStyle w:val="ListParagraph"/>
              <w:numPr>
                <w:ilvl w:val="0"/>
                <w:numId w:val="20"/>
              </w:numPr>
              <w:spacing w:before="0"/>
              <w:contextualSpacing/>
              <w:rPr>
                <w:rFonts w:ascii="Times New Roman" w:hAnsi="Times New Roman"/>
                <w:sz w:val="22"/>
                <w:szCs w:val="22"/>
              </w:rPr>
            </w:pPr>
            <w:r w:rsidRPr="00592374">
              <w:rPr>
                <w:rFonts w:ascii="Times New Roman" w:hAnsi="Times New Roman"/>
                <w:sz w:val="22"/>
                <w:szCs w:val="22"/>
              </w:rPr>
              <w:t>Passport number</w:t>
            </w:r>
          </w:p>
          <w:p w14:paraId="37424CBB" w14:textId="35F79442" w:rsidR="00C91A59" w:rsidRPr="00592374" w:rsidRDefault="00C91A59" w:rsidP="00C91A59">
            <w:pPr>
              <w:pStyle w:val="ListParagraph"/>
              <w:numPr>
                <w:ilvl w:val="0"/>
                <w:numId w:val="20"/>
              </w:numPr>
              <w:spacing w:before="0"/>
              <w:contextualSpacing/>
              <w:rPr>
                <w:rFonts w:ascii="Times New Roman" w:hAnsi="Times New Roman"/>
                <w:sz w:val="22"/>
                <w:szCs w:val="22"/>
              </w:rPr>
            </w:pPr>
            <w:r w:rsidRPr="00592374">
              <w:rPr>
                <w:rFonts w:ascii="Times New Roman" w:hAnsi="Times New Roman"/>
                <w:sz w:val="22"/>
                <w:szCs w:val="22"/>
              </w:rPr>
              <w:lastRenderedPageBreak/>
              <w:t xml:space="preserve">Other type of identification number </w:t>
            </w:r>
          </w:p>
          <w:p w14:paraId="05867914" w14:textId="2D58F79B" w:rsidR="00C91A59" w:rsidRPr="00592374" w:rsidRDefault="00C91A59" w:rsidP="00C91A59">
            <w:pPr>
              <w:rPr>
                <w:rFonts w:ascii="Times New Roman" w:hAnsi="Times New Roman"/>
                <w:sz w:val="22"/>
                <w:szCs w:val="22"/>
                <w:u w:val="single"/>
              </w:rPr>
            </w:pPr>
            <w:r w:rsidRPr="00592374">
              <w:rPr>
                <w:rFonts w:ascii="Times New Roman" w:hAnsi="Times New Roman"/>
                <w:sz w:val="22"/>
                <w:szCs w:val="22"/>
                <w:u w:val="single"/>
              </w:rPr>
              <w:t>Types of codes of legal persons:</w:t>
            </w:r>
          </w:p>
          <w:p w14:paraId="12DFB143" w14:textId="77777777" w:rsidR="00C91A59" w:rsidRPr="00592374" w:rsidRDefault="00C91A59" w:rsidP="00C91A59">
            <w:pPr>
              <w:pStyle w:val="ListParagraph"/>
              <w:numPr>
                <w:ilvl w:val="0"/>
                <w:numId w:val="23"/>
              </w:numPr>
              <w:spacing w:before="0"/>
              <w:contextualSpacing/>
              <w:rPr>
                <w:rFonts w:ascii="Times New Roman" w:hAnsi="Times New Roman"/>
                <w:sz w:val="22"/>
                <w:szCs w:val="22"/>
              </w:rPr>
            </w:pPr>
            <w:r w:rsidRPr="00592374">
              <w:rPr>
                <w:rFonts w:ascii="Times New Roman" w:hAnsi="Times New Roman"/>
                <w:sz w:val="22"/>
                <w:szCs w:val="22"/>
              </w:rPr>
              <w:t>Legal entity identifier (LEI) code</w:t>
            </w:r>
          </w:p>
          <w:p w14:paraId="2AA00546" w14:textId="77777777" w:rsidR="00C91A59" w:rsidRPr="00592374" w:rsidRDefault="00C91A59" w:rsidP="00C91A59">
            <w:pPr>
              <w:pStyle w:val="ListParagraph"/>
              <w:numPr>
                <w:ilvl w:val="0"/>
                <w:numId w:val="23"/>
              </w:numPr>
              <w:spacing w:before="0"/>
              <w:contextualSpacing/>
              <w:rPr>
                <w:rFonts w:ascii="Times New Roman" w:hAnsi="Times New Roman"/>
                <w:sz w:val="22"/>
                <w:szCs w:val="22"/>
              </w:rPr>
            </w:pPr>
            <w:r w:rsidRPr="00592374">
              <w:rPr>
                <w:rFonts w:ascii="Times New Roman" w:hAnsi="Times New Roman"/>
                <w:sz w:val="22"/>
                <w:szCs w:val="22"/>
              </w:rPr>
              <w:t>Official national registration number</w:t>
            </w:r>
          </w:p>
          <w:p w14:paraId="57F70F2B" w14:textId="77777777" w:rsidR="00C91A59" w:rsidRPr="00592374" w:rsidRDefault="00C91A59" w:rsidP="00C91A59">
            <w:pPr>
              <w:pStyle w:val="ListParagraph"/>
              <w:numPr>
                <w:ilvl w:val="0"/>
                <w:numId w:val="23"/>
              </w:numPr>
              <w:spacing w:before="0"/>
              <w:contextualSpacing/>
              <w:rPr>
                <w:rFonts w:ascii="Times New Roman" w:hAnsi="Times New Roman"/>
                <w:sz w:val="22"/>
                <w:szCs w:val="22"/>
              </w:rPr>
            </w:pPr>
            <w:r w:rsidRPr="00592374">
              <w:rPr>
                <w:rFonts w:ascii="Times New Roman" w:hAnsi="Times New Roman"/>
                <w:sz w:val="22"/>
                <w:szCs w:val="22"/>
              </w:rPr>
              <w:t>Official registered tax number</w:t>
            </w:r>
          </w:p>
          <w:p w14:paraId="3C0DBC10" w14:textId="39484748" w:rsidR="00C91A59" w:rsidRPr="00592374" w:rsidRDefault="00C91A59" w:rsidP="00C91A59">
            <w:pPr>
              <w:pStyle w:val="ListParagraph"/>
              <w:numPr>
                <w:ilvl w:val="0"/>
                <w:numId w:val="23"/>
              </w:numPr>
              <w:spacing w:before="0"/>
              <w:contextualSpacing/>
              <w:rPr>
                <w:rFonts w:ascii="Times New Roman" w:hAnsi="Times New Roman"/>
                <w:sz w:val="22"/>
                <w:szCs w:val="22"/>
              </w:rPr>
            </w:pPr>
            <w:r w:rsidRPr="00592374">
              <w:rPr>
                <w:rFonts w:ascii="Times New Roman" w:hAnsi="Times New Roman"/>
                <w:sz w:val="22"/>
                <w:szCs w:val="22"/>
              </w:rPr>
              <w:t xml:space="preserve">Other type of identification number </w:t>
            </w:r>
          </w:p>
          <w:p w14:paraId="326997A4" w14:textId="01C1076C" w:rsidR="00C41EFA" w:rsidRPr="00592374" w:rsidRDefault="00C91A59" w:rsidP="004C5DDD">
            <w:pPr>
              <w:pStyle w:val="InstructionsText"/>
              <w:rPr>
                <w:rStyle w:val="InstructionsTabelleberschrift"/>
                <w:b w:val="0"/>
                <w:bCs w:val="0"/>
                <w:sz w:val="22"/>
                <w:szCs w:val="22"/>
                <w:u w:val="none"/>
              </w:rPr>
            </w:pPr>
            <w:r w:rsidRPr="00592374">
              <w:rPr>
                <w:rStyle w:val="InstructionsTabelleberschrift"/>
                <w:rFonts w:ascii="Times New Roman" w:hAnsi="Times New Roman"/>
                <w:b w:val="0"/>
                <w:bCs w:val="0"/>
                <w:sz w:val="22"/>
                <w:szCs w:val="22"/>
                <w:u w:val="none"/>
              </w:rPr>
              <w:t xml:space="preserve">The type of code </w:t>
            </w:r>
            <w:r w:rsidR="00CB1461" w:rsidRPr="00592374">
              <w:rPr>
                <w:rStyle w:val="InstructionsTabelleberschrift"/>
                <w:rFonts w:ascii="Times New Roman" w:hAnsi="Times New Roman"/>
                <w:b w:val="0"/>
                <w:bCs w:val="0"/>
                <w:sz w:val="22"/>
                <w:szCs w:val="22"/>
                <w:u w:val="none"/>
              </w:rPr>
              <w:t>should</w:t>
            </w:r>
            <w:r w:rsidRPr="00592374">
              <w:rPr>
                <w:rStyle w:val="InstructionsTabelleberschrift"/>
                <w:rFonts w:ascii="Times New Roman" w:hAnsi="Times New Roman"/>
                <w:b w:val="0"/>
                <w:bCs w:val="0"/>
                <w:sz w:val="22"/>
                <w:szCs w:val="22"/>
                <w:u w:val="none"/>
              </w:rPr>
              <w:t xml:space="preserve"> always be reported.</w:t>
            </w:r>
          </w:p>
        </w:tc>
      </w:tr>
      <w:tr w:rsidR="00442920" w:rsidRPr="002541C0" w14:paraId="28723705" w14:textId="77777777" w:rsidTr="009E5673">
        <w:tc>
          <w:tcPr>
            <w:tcW w:w="1129" w:type="dxa"/>
          </w:tcPr>
          <w:p w14:paraId="456D8557" w14:textId="2B410FD3" w:rsidR="00442920" w:rsidRPr="00592374" w:rsidRDefault="00442920"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lastRenderedPageBreak/>
              <w:t>00</w:t>
            </w:r>
            <w:r w:rsidR="00BF498B" w:rsidRPr="00592374">
              <w:rPr>
                <w:rStyle w:val="FormatvorlageInstructionsTabelleText"/>
                <w:rFonts w:ascii="Times New Roman" w:hAnsi="Times New Roman"/>
                <w:sz w:val="22"/>
                <w:szCs w:val="22"/>
              </w:rPr>
              <w:t>4</w:t>
            </w:r>
            <w:r w:rsidRPr="00592374">
              <w:rPr>
                <w:rStyle w:val="FormatvorlageInstructionsTabelleText"/>
                <w:rFonts w:ascii="Times New Roman" w:hAnsi="Times New Roman"/>
                <w:sz w:val="22"/>
                <w:szCs w:val="22"/>
              </w:rPr>
              <w:t>0</w:t>
            </w:r>
          </w:p>
        </w:tc>
        <w:tc>
          <w:tcPr>
            <w:tcW w:w="7620" w:type="dxa"/>
          </w:tcPr>
          <w:p w14:paraId="5A140F96" w14:textId="42BD10AE" w:rsidR="00442920" w:rsidRPr="00592374" w:rsidRDefault="00EA76A6"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Retail/N</w:t>
            </w:r>
            <w:r w:rsidR="00442920" w:rsidRPr="00592374">
              <w:rPr>
                <w:rStyle w:val="InstructionsTabelleberschrift"/>
                <w:rFonts w:ascii="Times New Roman" w:hAnsi="Times New Roman"/>
                <w:sz w:val="22"/>
                <w:szCs w:val="22"/>
              </w:rPr>
              <w:t>on-retail</w:t>
            </w:r>
          </w:p>
          <w:p w14:paraId="7B74CF80" w14:textId="77777777" w:rsidR="00EA76A6" w:rsidRPr="00592374" w:rsidRDefault="00EA76A6" w:rsidP="004C5DDD">
            <w:pPr>
              <w:pStyle w:val="InstructionsText"/>
              <w:rPr>
                <w:rStyle w:val="InstructionsTabelleberschrift"/>
                <w:rFonts w:ascii="Times New Roman" w:hAnsi="Times New Roman"/>
                <w:b w:val="0"/>
                <w:bCs w:val="0"/>
                <w:sz w:val="22"/>
                <w:szCs w:val="22"/>
                <w:u w:val="none"/>
              </w:rPr>
            </w:pPr>
            <w:r w:rsidRPr="00592374">
              <w:rPr>
                <w:rStyle w:val="InstructionsTabelleberschrift"/>
                <w:rFonts w:ascii="Times New Roman" w:hAnsi="Times New Roman"/>
                <w:b w:val="0"/>
                <w:bCs w:val="0"/>
                <w:sz w:val="22"/>
                <w:szCs w:val="22"/>
                <w:u w:val="none"/>
              </w:rPr>
              <w:t>Include Retail or Non-retail, based on the holder in scope.</w:t>
            </w:r>
          </w:p>
          <w:p w14:paraId="23CE6A30" w14:textId="56D5345B" w:rsidR="00442920" w:rsidRPr="00592374" w:rsidRDefault="00EA76A6" w:rsidP="004C5DDD">
            <w:pPr>
              <w:pStyle w:val="InstructionsText"/>
              <w:rPr>
                <w:rStyle w:val="InstructionsTabelleberschrift"/>
                <w:rFonts w:ascii="Times New Roman" w:hAnsi="Times New Roman"/>
                <w:b w:val="0"/>
                <w:bCs w:val="0"/>
                <w:sz w:val="22"/>
                <w:szCs w:val="22"/>
                <w:u w:val="none"/>
              </w:rPr>
            </w:pPr>
            <w:r w:rsidRPr="00592374">
              <w:rPr>
                <w:rStyle w:val="InstructionsTabelleberschrift"/>
                <w:rFonts w:ascii="Times New Roman" w:hAnsi="Times New Roman"/>
                <w:b w:val="0"/>
                <w:bCs w:val="0"/>
                <w:sz w:val="22"/>
                <w:szCs w:val="22"/>
                <w:u w:val="none"/>
              </w:rPr>
              <w:t xml:space="preserve">Retail </w:t>
            </w:r>
            <w:r w:rsidR="00CB1461" w:rsidRPr="00592374">
              <w:rPr>
                <w:rStyle w:val="InstructionsTabelleberschrift"/>
                <w:rFonts w:ascii="Times New Roman" w:hAnsi="Times New Roman"/>
                <w:b w:val="0"/>
                <w:bCs w:val="0"/>
                <w:sz w:val="22"/>
                <w:szCs w:val="22"/>
                <w:u w:val="none"/>
              </w:rPr>
              <w:t>should</w:t>
            </w:r>
            <w:r w:rsidRPr="00592374">
              <w:rPr>
                <w:rStyle w:val="InstructionsTabelleberschrift"/>
                <w:rFonts w:ascii="Times New Roman" w:hAnsi="Times New Roman"/>
                <w:b w:val="0"/>
                <w:bCs w:val="0"/>
                <w:sz w:val="22"/>
                <w:szCs w:val="22"/>
                <w:u w:val="none"/>
              </w:rPr>
              <w:t xml:space="preserve"> be included in case the holder in scope qualifies as </w:t>
            </w:r>
            <w:r w:rsidR="002D701F" w:rsidRPr="00592374">
              <w:rPr>
                <w:rStyle w:val="InstructionsTabelleberschrift"/>
                <w:rFonts w:ascii="Times New Roman" w:hAnsi="Times New Roman"/>
                <w:b w:val="0"/>
                <w:bCs w:val="0"/>
                <w:sz w:val="22"/>
                <w:szCs w:val="22"/>
                <w:u w:val="none"/>
              </w:rPr>
              <w:t xml:space="preserve">a </w:t>
            </w:r>
            <w:r w:rsidRPr="00592374">
              <w:rPr>
                <w:rStyle w:val="InstructionsTabelleberschrift"/>
                <w:rFonts w:ascii="Times New Roman" w:hAnsi="Times New Roman"/>
                <w:b w:val="0"/>
                <w:bCs w:val="0"/>
                <w:sz w:val="22"/>
                <w:szCs w:val="22"/>
                <w:u w:val="none"/>
              </w:rPr>
              <w:t>retail holder.</w:t>
            </w:r>
          </w:p>
          <w:p w14:paraId="6382B54D" w14:textId="43BDE0B1" w:rsidR="00EA76A6" w:rsidRPr="00592374" w:rsidRDefault="00EA76A6"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b w:val="0"/>
                <w:bCs w:val="0"/>
                <w:sz w:val="22"/>
                <w:szCs w:val="22"/>
                <w:u w:val="none"/>
              </w:rPr>
              <w:t xml:space="preserve">Non-retail </w:t>
            </w:r>
            <w:r w:rsidR="00CB1461" w:rsidRPr="00592374">
              <w:rPr>
                <w:rStyle w:val="InstructionsTabelleberschrift"/>
                <w:rFonts w:ascii="Times New Roman" w:hAnsi="Times New Roman"/>
                <w:b w:val="0"/>
                <w:bCs w:val="0"/>
                <w:sz w:val="22"/>
                <w:szCs w:val="22"/>
                <w:u w:val="none"/>
              </w:rPr>
              <w:t>should</w:t>
            </w:r>
            <w:r w:rsidRPr="00592374">
              <w:rPr>
                <w:rStyle w:val="InstructionsTabelleberschrift"/>
                <w:rFonts w:ascii="Times New Roman" w:hAnsi="Times New Roman"/>
                <w:b w:val="0"/>
                <w:bCs w:val="0"/>
                <w:sz w:val="22"/>
                <w:szCs w:val="22"/>
                <w:u w:val="none"/>
              </w:rPr>
              <w:t xml:space="preserve"> be included otherwise.</w:t>
            </w:r>
          </w:p>
        </w:tc>
      </w:tr>
      <w:tr w:rsidR="00442920" w:rsidRPr="002541C0" w14:paraId="30824BD5" w14:textId="77777777" w:rsidTr="009E5673">
        <w:tc>
          <w:tcPr>
            <w:tcW w:w="1129" w:type="dxa"/>
          </w:tcPr>
          <w:p w14:paraId="40B591CF" w14:textId="7A08D383" w:rsidR="00442920" w:rsidRPr="00592374" w:rsidRDefault="00442920"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w:t>
            </w:r>
            <w:r w:rsidR="00BF498B" w:rsidRPr="00592374">
              <w:rPr>
                <w:rStyle w:val="FormatvorlageInstructionsTabelleText"/>
                <w:rFonts w:ascii="Times New Roman" w:hAnsi="Times New Roman"/>
                <w:sz w:val="22"/>
                <w:szCs w:val="22"/>
              </w:rPr>
              <w:t>5</w:t>
            </w:r>
            <w:r w:rsidRPr="00592374">
              <w:rPr>
                <w:rStyle w:val="FormatvorlageInstructionsTabelleText"/>
                <w:rFonts w:ascii="Times New Roman" w:hAnsi="Times New Roman"/>
                <w:sz w:val="22"/>
                <w:szCs w:val="22"/>
              </w:rPr>
              <w:t>0</w:t>
            </w:r>
          </w:p>
        </w:tc>
        <w:tc>
          <w:tcPr>
            <w:tcW w:w="7620" w:type="dxa"/>
          </w:tcPr>
          <w:p w14:paraId="25CDE90B" w14:textId="64A739B9" w:rsidR="00442920" w:rsidRPr="00592374" w:rsidRDefault="00EA76A6"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Country</w:t>
            </w:r>
            <w:r w:rsidR="00442920" w:rsidRPr="00592374">
              <w:rPr>
                <w:rStyle w:val="InstructionsTabelleberschrift"/>
                <w:rFonts w:ascii="Times New Roman" w:hAnsi="Times New Roman"/>
                <w:sz w:val="22"/>
                <w:szCs w:val="22"/>
              </w:rPr>
              <w:t xml:space="preserve"> </w:t>
            </w:r>
          </w:p>
          <w:p w14:paraId="5F007B2D" w14:textId="07AC2DD5" w:rsidR="00442920" w:rsidRPr="00592374" w:rsidRDefault="00EA76A6" w:rsidP="004C5DDD">
            <w:pPr>
              <w:pStyle w:val="InstructionsText"/>
              <w:rPr>
                <w:rStyle w:val="FormatvorlageInstructionsTabelleText"/>
                <w:rFonts w:ascii="Times New Roman" w:hAnsi="Times New Roman"/>
                <w:sz w:val="22"/>
                <w:szCs w:val="22"/>
              </w:rPr>
            </w:pPr>
            <w:r w:rsidRPr="00592374">
              <w:rPr>
                <w:rStyle w:val="InstructionsTabelleberschrift"/>
                <w:rFonts w:ascii="Times New Roman" w:hAnsi="Times New Roman"/>
                <w:b w:val="0"/>
                <w:bCs w:val="0"/>
                <w:sz w:val="22"/>
                <w:szCs w:val="22"/>
                <w:u w:val="none"/>
              </w:rPr>
              <w:t xml:space="preserve">Include the name of the </w:t>
            </w:r>
            <w:r w:rsidR="00442920" w:rsidRPr="00592374">
              <w:rPr>
                <w:rStyle w:val="InstructionsTabelleberschrift"/>
                <w:rFonts w:ascii="Times New Roman" w:hAnsi="Times New Roman"/>
                <w:b w:val="0"/>
                <w:bCs w:val="0"/>
                <w:sz w:val="22"/>
                <w:szCs w:val="22"/>
                <w:u w:val="none"/>
              </w:rPr>
              <w:t>country</w:t>
            </w:r>
            <w:r w:rsidRPr="00592374">
              <w:rPr>
                <w:rStyle w:val="InstructionsTabelleberschrift"/>
                <w:rFonts w:ascii="Times New Roman" w:hAnsi="Times New Roman"/>
                <w:b w:val="0"/>
                <w:bCs w:val="0"/>
                <w:sz w:val="22"/>
                <w:szCs w:val="22"/>
                <w:u w:val="none"/>
              </w:rPr>
              <w:t xml:space="preserve"> of the holder</w:t>
            </w:r>
            <w:r w:rsidR="00442920" w:rsidRPr="00592374">
              <w:rPr>
                <w:rStyle w:val="InstructionsTabelleberschrift"/>
                <w:rFonts w:ascii="Times New Roman" w:hAnsi="Times New Roman"/>
                <w:b w:val="0"/>
                <w:bCs w:val="0"/>
                <w:sz w:val="22"/>
                <w:szCs w:val="22"/>
                <w:u w:val="none"/>
              </w:rPr>
              <w:t xml:space="preserve"> in scope, in accordance with </w:t>
            </w:r>
            <w:r w:rsidRPr="00592374">
              <w:rPr>
                <w:rStyle w:val="InstructionsTabelleberschrift"/>
                <w:rFonts w:ascii="Times New Roman" w:hAnsi="Times New Roman"/>
                <w:b w:val="0"/>
                <w:bCs w:val="0"/>
                <w:sz w:val="22"/>
                <w:szCs w:val="22"/>
                <w:u w:val="none"/>
              </w:rPr>
              <w:t>paragraph 8 of this annex</w:t>
            </w:r>
            <w:r w:rsidR="00442920" w:rsidRPr="00592374">
              <w:rPr>
                <w:rStyle w:val="InstructionsTabelleberschrift"/>
                <w:rFonts w:ascii="Times New Roman" w:hAnsi="Times New Roman"/>
                <w:b w:val="0"/>
                <w:bCs w:val="0"/>
                <w:sz w:val="22"/>
                <w:szCs w:val="22"/>
                <w:u w:val="none"/>
              </w:rPr>
              <w:t>.</w:t>
            </w:r>
          </w:p>
        </w:tc>
      </w:tr>
    </w:tbl>
    <w:p w14:paraId="1493A767" w14:textId="77777777" w:rsidR="00353189" w:rsidRPr="00592374" w:rsidRDefault="00353189" w:rsidP="00353189">
      <w:pPr>
        <w:spacing w:after="0"/>
        <w:rPr>
          <w:rStyle w:val="InstructionsTabelleText"/>
          <w:rFonts w:ascii="Times New Roman" w:hAnsi="Times New Roman"/>
          <w:sz w:val="22"/>
          <w:szCs w:val="22"/>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EA76A6" w:rsidRPr="002541C0" w14:paraId="1BEC0F86" w14:textId="77777777" w:rsidTr="009E5673">
        <w:tc>
          <w:tcPr>
            <w:tcW w:w="1129" w:type="dxa"/>
            <w:shd w:val="clear" w:color="auto" w:fill="D9D9D9" w:themeFill="background1" w:themeFillShade="D9"/>
          </w:tcPr>
          <w:p w14:paraId="1F4E89DF" w14:textId="77777777" w:rsidR="00EA76A6" w:rsidRPr="00592374" w:rsidRDefault="00EA76A6" w:rsidP="004C5DDD">
            <w:pPr>
              <w:pStyle w:val="InstructionsText"/>
              <w:rPr>
                <w:rStyle w:val="InstructionsTabelleText"/>
                <w:rFonts w:ascii="Times New Roman" w:eastAsia="Arial" w:hAnsi="Times New Roman"/>
                <w:sz w:val="22"/>
                <w:szCs w:val="22"/>
                <w:lang w:eastAsia="en-US"/>
              </w:rPr>
            </w:pPr>
            <w:r w:rsidRPr="00592374">
              <w:rPr>
                <w:rStyle w:val="InstructionsTabelleText"/>
                <w:rFonts w:ascii="Times New Roman" w:hAnsi="Times New Roman"/>
                <w:sz w:val="22"/>
                <w:szCs w:val="22"/>
              </w:rPr>
              <w:t>Row</w:t>
            </w:r>
          </w:p>
        </w:tc>
        <w:tc>
          <w:tcPr>
            <w:tcW w:w="7620" w:type="dxa"/>
            <w:shd w:val="clear" w:color="auto" w:fill="D9D9D9" w:themeFill="background1" w:themeFillShade="D9"/>
          </w:tcPr>
          <w:p w14:paraId="230BEF67" w14:textId="77777777" w:rsidR="00EA76A6" w:rsidRPr="00592374" w:rsidRDefault="00EA76A6" w:rsidP="004C5DDD">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D9281E" w:rsidRPr="002541C0" w14:paraId="5DE6E9DA" w14:textId="77777777" w:rsidTr="00652F42">
        <w:tc>
          <w:tcPr>
            <w:tcW w:w="8749" w:type="dxa"/>
            <w:gridSpan w:val="2"/>
          </w:tcPr>
          <w:p w14:paraId="0996166C" w14:textId="4E7F7D79" w:rsidR="00D9281E" w:rsidRPr="00592374" w:rsidRDefault="00D9281E" w:rsidP="004C5DDD">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C</w:t>
            </w:r>
            <w:r w:rsidR="002D701F" w:rsidRPr="00592374">
              <w:rPr>
                <w:rStyle w:val="FormatvorlageInstructionsTabelleText"/>
                <w:rFonts w:ascii="Times New Roman" w:hAnsi="Times New Roman"/>
                <w:sz w:val="22"/>
                <w:szCs w:val="22"/>
              </w:rPr>
              <w:t>rypto-asset service providers</w:t>
            </w:r>
            <w:r w:rsidRPr="00592374">
              <w:rPr>
                <w:rStyle w:val="FormatvorlageInstructionsTabelleText"/>
                <w:rFonts w:ascii="Times New Roman" w:hAnsi="Times New Roman"/>
                <w:sz w:val="22"/>
                <w:szCs w:val="22"/>
              </w:rPr>
              <w:t xml:space="preserve"> </w:t>
            </w:r>
            <w:r w:rsidR="00CB1461" w:rsidRPr="00592374">
              <w:rPr>
                <w:rStyle w:val="FormatvorlageInstructionsTabelleText"/>
                <w:rFonts w:ascii="Times New Roman" w:hAnsi="Times New Roman"/>
                <w:sz w:val="22"/>
                <w:szCs w:val="22"/>
              </w:rPr>
              <w:t>should</w:t>
            </w:r>
            <w:r w:rsidRPr="00592374">
              <w:rPr>
                <w:rStyle w:val="FormatvorlageInstructionsTabelleText"/>
                <w:rFonts w:ascii="Times New Roman" w:hAnsi="Times New Roman"/>
                <w:sz w:val="22"/>
                <w:szCs w:val="22"/>
              </w:rPr>
              <w:t xml:space="preserve"> allocate one row for each specific holder in scope.</w:t>
            </w:r>
          </w:p>
        </w:tc>
      </w:tr>
    </w:tbl>
    <w:p w14:paraId="5BD178BA" w14:textId="399AAE26" w:rsidR="00926217" w:rsidRPr="00A63145" w:rsidRDefault="00926217" w:rsidP="006D2391">
      <w:pPr>
        <w:pStyle w:val="Heading2"/>
      </w:pPr>
      <w:bookmarkStart w:id="35" w:name="_Toc170218895"/>
      <w:r w:rsidRPr="00A63145">
        <w:t xml:space="preserve">PART III: </w:t>
      </w:r>
      <w:r w:rsidR="00D12795" w:rsidRPr="00A63145">
        <w:t>INFORMATION ON TRANSACTIONS</w:t>
      </w:r>
      <w:r w:rsidRPr="00A63145">
        <w:t xml:space="preserve"> (</w:t>
      </w:r>
      <w:r w:rsidR="006D2391">
        <w:t>U</w:t>
      </w:r>
      <w:r w:rsidRPr="00A63145">
        <w:t xml:space="preserve"> 0</w:t>
      </w:r>
      <w:r w:rsidR="006D2391">
        <w:t>9</w:t>
      </w:r>
      <w:r w:rsidRPr="00A63145">
        <w:t>.0</w:t>
      </w:r>
      <w:r w:rsidR="00D03C25" w:rsidRPr="00A63145">
        <w:t>1</w:t>
      </w:r>
      <w:r w:rsidR="001E3D5E" w:rsidRPr="00A63145">
        <w:t xml:space="preserve">, </w:t>
      </w:r>
      <w:r w:rsidR="006D2391">
        <w:t>U</w:t>
      </w:r>
      <w:r w:rsidR="001E3D5E" w:rsidRPr="00A63145">
        <w:t xml:space="preserve"> 0</w:t>
      </w:r>
      <w:r w:rsidR="006D2391">
        <w:t>9</w:t>
      </w:r>
      <w:r w:rsidR="001E3D5E" w:rsidRPr="00A63145">
        <w:t xml:space="preserve">.02, </w:t>
      </w:r>
      <w:r w:rsidR="006D2391">
        <w:t>U</w:t>
      </w:r>
      <w:r w:rsidR="001E3D5E" w:rsidRPr="00A63145">
        <w:t xml:space="preserve"> 0</w:t>
      </w:r>
      <w:r w:rsidR="006D2391">
        <w:t>9</w:t>
      </w:r>
      <w:r w:rsidR="001E3D5E" w:rsidRPr="00A63145">
        <w:t>.0</w:t>
      </w:r>
      <w:r w:rsidR="006D2391">
        <w:t>3</w:t>
      </w:r>
      <w:r w:rsidR="00D03C25" w:rsidRPr="00A63145">
        <w:t xml:space="preserve"> and </w:t>
      </w:r>
      <w:r w:rsidR="006D2391">
        <w:t>U</w:t>
      </w:r>
      <w:r w:rsidR="00D03C25" w:rsidRPr="00A63145">
        <w:t xml:space="preserve"> 0</w:t>
      </w:r>
      <w:r w:rsidR="006D2391">
        <w:t>9</w:t>
      </w:r>
      <w:r w:rsidR="00D03C25" w:rsidRPr="00A63145">
        <w:t>.0</w:t>
      </w:r>
      <w:r w:rsidR="006D2391">
        <w:t>4</w:t>
      </w:r>
      <w:r w:rsidR="00D12795" w:rsidRPr="00A63145">
        <w:t>)</w:t>
      </w:r>
      <w:bookmarkEnd w:id="35"/>
    </w:p>
    <w:p w14:paraId="0E116C3D" w14:textId="33294A94" w:rsidR="00926217" w:rsidRPr="00592374" w:rsidRDefault="00926217" w:rsidP="006D2391">
      <w:pPr>
        <w:pStyle w:val="Instructionsberschrift2"/>
        <w:rPr>
          <w:sz w:val="22"/>
          <w:szCs w:val="22"/>
        </w:rPr>
      </w:pPr>
      <w:bookmarkStart w:id="36" w:name="_Toc170218896"/>
      <w:r w:rsidRPr="00592374">
        <w:rPr>
          <w:sz w:val="22"/>
          <w:szCs w:val="22"/>
        </w:rPr>
        <w:t>General remarks</w:t>
      </w:r>
      <w:r w:rsidR="009D303E" w:rsidRPr="00592374">
        <w:rPr>
          <w:sz w:val="22"/>
          <w:szCs w:val="22"/>
        </w:rPr>
        <w:t xml:space="preserve"> on </w:t>
      </w:r>
      <w:r w:rsidR="39496911" w:rsidRPr="00592374">
        <w:rPr>
          <w:sz w:val="22"/>
          <w:szCs w:val="22"/>
        </w:rPr>
        <w:t>T</w:t>
      </w:r>
      <w:r w:rsidR="009D303E" w:rsidRPr="00592374">
        <w:rPr>
          <w:sz w:val="22"/>
          <w:szCs w:val="22"/>
        </w:rPr>
        <w:t xml:space="preserve">emplate </w:t>
      </w:r>
      <w:r w:rsidR="006D2391" w:rsidRPr="00592374">
        <w:rPr>
          <w:sz w:val="22"/>
          <w:szCs w:val="22"/>
        </w:rPr>
        <w:t>U</w:t>
      </w:r>
      <w:r w:rsidR="009D303E" w:rsidRPr="00592374">
        <w:rPr>
          <w:sz w:val="22"/>
          <w:szCs w:val="22"/>
        </w:rPr>
        <w:t xml:space="preserve"> 0</w:t>
      </w:r>
      <w:r w:rsidR="006D2391" w:rsidRPr="00592374">
        <w:rPr>
          <w:sz w:val="22"/>
          <w:szCs w:val="22"/>
        </w:rPr>
        <w:t>9</w:t>
      </w:r>
      <w:r w:rsidR="009D303E" w:rsidRPr="00592374">
        <w:rPr>
          <w:sz w:val="22"/>
          <w:szCs w:val="22"/>
        </w:rPr>
        <w:t>.01</w:t>
      </w:r>
      <w:bookmarkEnd w:id="36"/>
    </w:p>
    <w:p w14:paraId="5B9C944B" w14:textId="5248FB54" w:rsidR="00382E89" w:rsidRPr="00A63145" w:rsidRDefault="00382E89" w:rsidP="004C5DDD">
      <w:pPr>
        <w:pStyle w:val="InstructionsText2"/>
      </w:pPr>
      <w:r w:rsidRPr="00A63145">
        <w:t xml:space="preserve">Template </w:t>
      </w:r>
      <w:bookmarkStart w:id="37" w:name="_Hlk165385734"/>
      <w:r w:rsidR="006D2391">
        <w:t>U</w:t>
      </w:r>
      <w:r w:rsidRPr="00A63145">
        <w:t xml:space="preserve"> 0</w:t>
      </w:r>
      <w:r w:rsidR="006D2391">
        <w:t>9</w:t>
      </w:r>
      <w:r w:rsidRPr="00A63145">
        <w:t>.01 include</w:t>
      </w:r>
      <w:r w:rsidR="00CB1461">
        <w:t>s</w:t>
      </w:r>
      <w:r w:rsidRPr="00A63145">
        <w:t xml:space="preserve"> information on the total number and total aggregate value of transactions during the reporting period, presented separately for the countries in scope of the reporting. </w:t>
      </w:r>
      <w:bookmarkEnd w:id="37"/>
    </w:p>
    <w:p w14:paraId="20F1E91A" w14:textId="677B9830" w:rsidR="00382E89" w:rsidRPr="00A63145" w:rsidRDefault="00382E89" w:rsidP="004C5DDD">
      <w:pPr>
        <w:pStyle w:val="InstructionsText2"/>
      </w:pPr>
      <w:bookmarkStart w:id="38" w:name="_Hlk165385791"/>
      <w:r w:rsidRPr="00A63145">
        <w:t xml:space="preserve">The location of the originator and the beneficiary involved in the transactions </w:t>
      </w:r>
      <w:r w:rsidR="00CB1461">
        <w:t>should</w:t>
      </w:r>
      <w:r w:rsidRPr="00A63145">
        <w:t xml:space="preserve"> be based on the below, following the approach for defining the country of the holders in template </w:t>
      </w:r>
      <w:r w:rsidR="006D2391">
        <w:t>U</w:t>
      </w:r>
      <w:r w:rsidRPr="00A63145">
        <w:t xml:space="preserve"> 01.00 ‘Number of holders – at reference date’:</w:t>
      </w:r>
    </w:p>
    <w:p w14:paraId="7B884B7B" w14:textId="77777777" w:rsidR="00382E89" w:rsidRPr="00A63145" w:rsidRDefault="00382E89" w:rsidP="004C5DDD">
      <w:pPr>
        <w:pStyle w:val="InstructionsText2"/>
        <w:numPr>
          <w:ilvl w:val="1"/>
          <w:numId w:val="15"/>
        </w:numPr>
      </w:pPr>
      <w:r w:rsidRPr="00A63145">
        <w:t>For natural persons, their habitual residence;</w:t>
      </w:r>
    </w:p>
    <w:p w14:paraId="36C4A100" w14:textId="77777777" w:rsidR="00382E89" w:rsidRPr="00A63145" w:rsidRDefault="00382E89" w:rsidP="004C5DDD">
      <w:pPr>
        <w:pStyle w:val="InstructionsText2"/>
        <w:numPr>
          <w:ilvl w:val="1"/>
          <w:numId w:val="15"/>
        </w:numPr>
      </w:pPr>
      <w:r w:rsidRPr="00A63145">
        <w:t xml:space="preserve">For legal persons, the registered office address. </w:t>
      </w:r>
    </w:p>
    <w:p w14:paraId="30614575" w14:textId="190D878A" w:rsidR="00382E89" w:rsidRPr="00A63145" w:rsidRDefault="00382E89" w:rsidP="004C5DDD">
      <w:pPr>
        <w:pStyle w:val="InstructionsText2"/>
      </w:pPr>
      <w:r w:rsidRPr="00A63145">
        <w:t xml:space="preserve">Those transactions </w:t>
      </w:r>
      <w:r w:rsidR="00CB1461">
        <w:t>should</w:t>
      </w:r>
      <w:r w:rsidRPr="00A63145">
        <w:t xml:space="preserve"> be in scope for this template, where at least one of the holders involved in the transaction is located within the EU. In addition, when the token in scope references an official currency of one of the Member States of the EU, transactions where both of the holders involved are located outside of the EU </w:t>
      </w:r>
      <w:r w:rsidR="00CB1461">
        <w:t>should</w:t>
      </w:r>
      <w:r w:rsidRPr="00A63145">
        <w:t xml:space="preserve"> be also included to the scope of reporting.</w:t>
      </w:r>
    </w:p>
    <w:p w14:paraId="1EB265C9" w14:textId="477A094D" w:rsidR="00382E89" w:rsidRPr="00A63145" w:rsidRDefault="00382E89" w:rsidP="004C5DDD">
      <w:pPr>
        <w:pStyle w:val="InstructionsText2"/>
      </w:pPr>
      <w:r w:rsidRPr="00A63145">
        <w:lastRenderedPageBreak/>
        <w:t>The value of the transactions</w:t>
      </w:r>
      <w:r w:rsidR="00542748" w:rsidRPr="00A63145">
        <w:t xml:space="preserve"> </w:t>
      </w:r>
      <w:r w:rsidR="00CB1461">
        <w:t>should</w:t>
      </w:r>
      <w:r w:rsidR="00542748" w:rsidRPr="00A63145">
        <w:t xml:space="preserve"> be determined</w:t>
      </w:r>
      <w:r w:rsidRPr="00A63145">
        <w:t xml:space="preserve"> following the valuation method defined in A</w:t>
      </w:r>
      <w:r w:rsidRPr="00A63145">
        <w:rPr>
          <w:rStyle w:val="FormatvorlageInstructionsTabelleText"/>
          <w:rFonts w:ascii="Times New Roman" w:hAnsi="Times New Roman"/>
          <w:sz w:val="24"/>
        </w:rPr>
        <w:t xml:space="preserve">rticle </w:t>
      </w:r>
      <w:r w:rsidR="002A2909">
        <w:rPr>
          <w:rStyle w:val="FormatvorlageInstructionsTabelleText"/>
          <w:rFonts w:ascii="Times New Roman" w:hAnsi="Times New Roman"/>
          <w:sz w:val="24"/>
        </w:rPr>
        <w:t>4</w:t>
      </w:r>
      <w:r w:rsidRPr="00A63145">
        <w:rPr>
          <w:rStyle w:val="FormatvorlageInstructionsTabelleText"/>
          <w:rFonts w:ascii="Times New Roman" w:hAnsi="Times New Roman"/>
          <w:sz w:val="24"/>
        </w:rPr>
        <w:t xml:space="preserve">(3)of </w:t>
      </w:r>
      <w:r w:rsidRPr="00A63145">
        <w:rPr>
          <w:rStyle w:val="InstructionsTabelleberschrift"/>
          <w:rFonts w:ascii="Times New Roman" w:hAnsi="Times New Roman"/>
          <w:b w:val="0"/>
          <w:bCs w:val="0"/>
          <w:sz w:val="24"/>
          <w:u w:val="none"/>
        </w:rPr>
        <w:t xml:space="preserve">the </w:t>
      </w:r>
      <w:r w:rsidRPr="00A63145">
        <w:rPr>
          <w:rStyle w:val="InstructionsTabelleberschrift"/>
          <w:rFonts w:ascii="Times New Roman" w:hAnsi="Times New Roman"/>
          <w:b w:val="0"/>
          <w:bCs w:val="0"/>
          <w:sz w:val="24"/>
          <w:highlight w:val="yellow"/>
          <w:u w:val="none"/>
        </w:rPr>
        <w:t>Commission Delegated Regulation (EU) 202</w:t>
      </w:r>
      <w:r w:rsidR="00592374">
        <w:rPr>
          <w:rStyle w:val="InstructionsTabelleberschrift"/>
          <w:rFonts w:ascii="Times New Roman" w:hAnsi="Times New Roman"/>
          <w:b w:val="0"/>
          <w:bCs w:val="0"/>
          <w:sz w:val="24"/>
          <w:highlight w:val="yellow"/>
          <w:u w:val="none"/>
        </w:rPr>
        <w:t>4</w:t>
      </w:r>
      <w:r w:rsidRPr="00A63145">
        <w:rPr>
          <w:rStyle w:val="InstructionsTabelleberschrift"/>
          <w:rFonts w:ascii="Times New Roman" w:hAnsi="Times New Roman"/>
          <w:b w:val="0"/>
          <w:bCs w:val="0"/>
          <w:sz w:val="24"/>
          <w:highlight w:val="yellow"/>
          <w:u w:val="none"/>
        </w:rPr>
        <w:t xml:space="preserve">/xx [RTS under Article 22(6) of </w:t>
      </w:r>
      <w:proofErr w:type="spellStart"/>
      <w:r w:rsidRPr="00A63145">
        <w:rPr>
          <w:rStyle w:val="InstructionsTabelleberschrift"/>
          <w:rFonts w:ascii="Times New Roman" w:hAnsi="Times New Roman"/>
          <w:b w:val="0"/>
          <w:bCs w:val="0"/>
          <w:sz w:val="24"/>
          <w:highlight w:val="yellow"/>
          <w:u w:val="none"/>
        </w:rPr>
        <w:t>MiCAR</w:t>
      </w:r>
      <w:proofErr w:type="spellEnd"/>
      <w:r w:rsidRPr="00A63145">
        <w:rPr>
          <w:rStyle w:val="InstructionsTabelleberschrift"/>
          <w:rFonts w:ascii="Times New Roman" w:hAnsi="Times New Roman"/>
          <w:b w:val="0"/>
          <w:bCs w:val="0"/>
          <w:sz w:val="24"/>
          <w:highlight w:val="yellow"/>
          <w:u w:val="none"/>
        </w:rPr>
        <w:t>].</w:t>
      </w:r>
    </w:p>
    <w:p w14:paraId="3CF7800D" w14:textId="5534EA95" w:rsidR="00382E89" w:rsidRPr="00A63145" w:rsidRDefault="00382E89" w:rsidP="004C5DDD">
      <w:pPr>
        <w:pStyle w:val="InstructionsText2"/>
      </w:pPr>
      <w:r w:rsidRPr="00A63145">
        <w:t xml:space="preserve">Template </w:t>
      </w:r>
      <w:r w:rsidR="006D2391">
        <w:t>U</w:t>
      </w:r>
      <w:r w:rsidRPr="00A63145">
        <w:t xml:space="preserve"> 0</w:t>
      </w:r>
      <w:r w:rsidR="006D2391">
        <w:t>9</w:t>
      </w:r>
      <w:r w:rsidRPr="00A63145">
        <w:t xml:space="preserve">.01 includes a breakdown for the transactions: </w:t>
      </w:r>
    </w:p>
    <w:p w14:paraId="7DF836C1" w14:textId="77777777" w:rsidR="00382E89" w:rsidRPr="00A63145" w:rsidRDefault="00382E89" w:rsidP="004C5DDD">
      <w:pPr>
        <w:pStyle w:val="InstructionsText2"/>
        <w:numPr>
          <w:ilvl w:val="1"/>
          <w:numId w:val="15"/>
        </w:numPr>
      </w:pPr>
      <w:r w:rsidRPr="00A63145">
        <w:t>of which made within the country;</w:t>
      </w:r>
    </w:p>
    <w:p w14:paraId="3659879E" w14:textId="77777777" w:rsidR="00382E89" w:rsidRPr="00A63145" w:rsidRDefault="00382E89" w:rsidP="004C5DDD">
      <w:pPr>
        <w:pStyle w:val="InstructionsText2"/>
        <w:numPr>
          <w:ilvl w:val="1"/>
          <w:numId w:val="15"/>
        </w:numPr>
      </w:pPr>
      <w:r w:rsidRPr="00A63145">
        <w:t>of which received transaction to the country;</w:t>
      </w:r>
    </w:p>
    <w:p w14:paraId="23B49BD5" w14:textId="77777777" w:rsidR="00382E89" w:rsidRPr="00A63145" w:rsidRDefault="00382E89" w:rsidP="004C5DDD">
      <w:pPr>
        <w:pStyle w:val="InstructionsText2"/>
        <w:numPr>
          <w:ilvl w:val="1"/>
          <w:numId w:val="15"/>
        </w:numPr>
      </w:pPr>
      <w:r w:rsidRPr="00A63145">
        <w:t>of which sent transaction from the country.</w:t>
      </w:r>
    </w:p>
    <w:p w14:paraId="62CAEF47" w14:textId="7B675C2D" w:rsidR="00382E89" w:rsidRPr="00A63145" w:rsidRDefault="00382E89" w:rsidP="004C5DDD">
      <w:pPr>
        <w:pStyle w:val="InstructionsText2"/>
      </w:pPr>
      <w:r w:rsidRPr="00A63145">
        <w:t xml:space="preserve">This template </w:t>
      </w:r>
      <w:r w:rsidR="00CB1461">
        <w:t>should</w:t>
      </w:r>
      <w:r w:rsidRPr="00A63145">
        <w:t xml:space="preserve"> be reported separately for each country in scope for the transactions with </w:t>
      </w:r>
      <w:r w:rsidR="00542748" w:rsidRPr="00A63145">
        <w:t>e-money token referencing to an official currency of an EU Member state</w:t>
      </w:r>
      <w:r w:rsidRPr="00A63145">
        <w:t xml:space="preserve">. The country of a transaction </w:t>
      </w:r>
      <w:r w:rsidR="00CB1461">
        <w:t>should</w:t>
      </w:r>
      <w:r w:rsidRPr="00A63145">
        <w:t xml:space="preserve"> be determined by the location of the holders involved in the transaction, the location of the originator and the location of the beneficiary of the transaction.</w:t>
      </w:r>
    </w:p>
    <w:p w14:paraId="698C5F24" w14:textId="3C0F191D" w:rsidR="00926217" w:rsidRPr="00592374" w:rsidRDefault="00926217" w:rsidP="006D2391">
      <w:pPr>
        <w:pStyle w:val="Instructionsberschrift2"/>
        <w:rPr>
          <w:sz w:val="22"/>
          <w:szCs w:val="22"/>
        </w:rPr>
      </w:pPr>
      <w:bookmarkStart w:id="39" w:name="_Toc170218897"/>
      <w:bookmarkEnd w:id="38"/>
      <w:r w:rsidRPr="00592374">
        <w:rPr>
          <w:sz w:val="22"/>
          <w:szCs w:val="22"/>
        </w:rPr>
        <w:t>Instructions concerning specific positions</w:t>
      </w:r>
      <w:r w:rsidR="00C91A59" w:rsidRPr="00592374">
        <w:rPr>
          <w:sz w:val="22"/>
          <w:szCs w:val="22"/>
        </w:rPr>
        <w:t xml:space="preserve"> of Template </w:t>
      </w:r>
      <w:r w:rsidR="006D2391" w:rsidRPr="00592374">
        <w:rPr>
          <w:sz w:val="22"/>
          <w:szCs w:val="22"/>
        </w:rPr>
        <w:t>U</w:t>
      </w:r>
      <w:r w:rsidR="00C91A59" w:rsidRPr="00592374">
        <w:rPr>
          <w:sz w:val="22"/>
          <w:szCs w:val="22"/>
        </w:rPr>
        <w:t xml:space="preserve"> 0</w:t>
      </w:r>
      <w:r w:rsidR="006D2391" w:rsidRPr="00592374">
        <w:rPr>
          <w:sz w:val="22"/>
          <w:szCs w:val="22"/>
        </w:rPr>
        <w:t>9</w:t>
      </w:r>
      <w:r w:rsidR="00C91A59" w:rsidRPr="00592374">
        <w:rPr>
          <w:sz w:val="22"/>
          <w:szCs w:val="22"/>
        </w:rPr>
        <w:t>.01</w:t>
      </w:r>
      <w:bookmarkEnd w:id="39"/>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542748" w:rsidRPr="00504244" w14:paraId="59F469D7" w14:textId="77777777" w:rsidTr="00737EBC">
        <w:tc>
          <w:tcPr>
            <w:tcW w:w="1129" w:type="dxa"/>
            <w:shd w:val="clear" w:color="auto" w:fill="D9D9D9" w:themeFill="background1" w:themeFillShade="D9"/>
          </w:tcPr>
          <w:p w14:paraId="33AE0EDE" w14:textId="77777777" w:rsidR="00542748" w:rsidRPr="00592374" w:rsidRDefault="00542748" w:rsidP="004C5DDD">
            <w:pPr>
              <w:pStyle w:val="InstructionsText"/>
              <w:rPr>
                <w:rStyle w:val="InstructionsTabelleText"/>
                <w:rFonts w:ascii="Times New Roman" w:hAnsi="Times New Roman"/>
                <w:sz w:val="22"/>
                <w:szCs w:val="22"/>
                <w:lang w:eastAsia="en-US"/>
              </w:rPr>
            </w:pPr>
            <w:bookmarkStart w:id="40" w:name="_Hlk165385920"/>
            <w:r w:rsidRPr="00592374">
              <w:rPr>
                <w:rStyle w:val="InstructionsTabelleText"/>
                <w:rFonts w:ascii="Times New Roman" w:hAnsi="Times New Roman"/>
                <w:sz w:val="22"/>
                <w:szCs w:val="22"/>
              </w:rPr>
              <w:t>Row</w:t>
            </w:r>
          </w:p>
        </w:tc>
        <w:tc>
          <w:tcPr>
            <w:tcW w:w="7620" w:type="dxa"/>
            <w:shd w:val="clear" w:color="auto" w:fill="D9D9D9" w:themeFill="background1" w:themeFillShade="D9"/>
          </w:tcPr>
          <w:p w14:paraId="377D38AF" w14:textId="77777777" w:rsidR="00542748" w:rsidRPr="00592374" w:rsidRDefault="00542748" w:rsidP="004C5DDD">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542748" w:rsidRPr="00504244" w14:paraId="6F25FB7C" w14:textId="77777777" w:rsidTr="00737EBC">
        <w:tc>
          <w:tcPr>
            <w:tcW w:w="1129" w:type="dxa"/>
          </w:tcPr>
          <w:p w14:paraId="108D35E6" w14:textId="77777777" w:rsidR="00542748" w:rsidRPr="00592374" w:rsidRDefault="00542748"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0010</w:t>
            </w:r>
          </w:p>
        </w:tc>
        <w:tc>
          <w:tcPr>
            <w:tcW w:w="7620" w:type="dxa"/>
          </w:tcPr>
          <w:p w14:paraId="14597566" w14:textId="49E1F48A"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 xml:space="preserve">Transactions </w:t>
            </w:r>
            <w:r w:rsidR="00FA1E46" w:rsidRPr="00592374">
              <w:rPr>
                <w:rStyle w:val="InstructionsTabelleberschrift"/>
                <w:rFonts w:ascii="Times New Roman" w:hAnsi="Times New Roman"/>
                <w:sz w:val="22"/>
                <w:szCs w:val="22"/>
              </w:rPr>
              <w:t>during reporting period</w:t>
            </w:r>
            <w:r w:rsidRPr="00592374">
              <w:rPr>
                <w:rStyle w:val="InstructionsTabelleberschrift"/>
                <w:rFonts w:ascii="Times New Roman" w:hAnsi="Times New Roman"/>
                <w:sz w:val="22"/>
                <w:szCs w:val="22"/>
              </w:rPr>
              <w:t xml:space="preserve"> - total</w:t>
            </w:r>
          </w:p>
          <w:p w14:paraId="46F9906A" w14:textId="34A7238F" w:rsidR="00542748" w:rsidRPr="00592374" w:rsidRDefault="00542748" w:rsidP="004C5DDD">
            <w:pPr>
              <w:pStyle w:val="InstructionsText"/>
              <w:rPr>
                <w:rStyle w:val="FormatvorlageInstructionsTabelleText"/>
                <w:rFonts w:ascii="Times New Roman" w:hAnsi="Times New Roman"/>
                <w:sz w:val="22"/>
                <w:szCs w:val="22"/>
              </w:rPr>
            </w:pPr>
            <w:r w:rsidRPr="00592374">
              <w:rPr>
                <w:rStyle w:val="InstructionsTabelleberschrift"/>
                <w:rFonts w:ascii="Times New Roman" w:hAnsi="Times New Roman"/>
                <w:b w:val="0"/>
                <w:bCs w:val="0"/>
                <w:sz w:val="22"/>
                <w:szCs w:val="22"/>
                <w:u w:val="none"/>
              </w:rPr>
              <w:t>For the country determined by the z-axis</w:t>
            </w:r>
            <w:r w:rsidRPr="00592374">
              <w:rPr>
                <w:rStyle w:val="FormatvorlageInstructionsTabelleText"/>
                <w:sz w:val="22"/>
                <w:szCs w:val="22"/>
              </w:rPr>
              <w:t xml:space="preserve">, </w:t>
            </w:r>
            <w:r w:rsidR="00CB1461" w:rsidRPr="00592374">
              <w:rPr>
                <w:rStyle w:val="FormatvorlageInstructionsTabelleText"/>
                <w:rFonts w:ascii="Times New Roman" w:hAnsi="Times New Roman"/>
                <w:sz w:val="22"/>
                <w:szCs w:val="22"/>
              </w:rPr>
              <w:t>tr</w:t>
            </w:r>
            <w:r w:rsidRPr="00592374">
              <w:rPr>
                <w:rStyle w:val="FormatvorlageInstructionsTabelleText"/>
                <w:rFonts w:ascii="Times New Roman" w:hAnsi="Times New Roman"/>
                <w:sz w:val="22"/>
                <w:szCs w:val="22"/>
              </w:rPr>
              <w:t>ansactions where either the location of the originator or the location of the beneficiary is within that country.</w:t>
            </w:r>
          </w:p>
        </w:tc>
      </w:tr>
      <w:tr w:rsidR="00542748" w:rsidRPr="00504244" w14:paraId="57E55239" w14:textId="77777777" w:rsidTr="00737EBC">
        <w:tc>
          <w:tcPr>
            <w:tcW w:w="1129" w:type="dxa"/>
          </w:tcPr>
          <w:p w14:paraId="1F2DC11B" w14:textId="77777777" w:rsidR="00542748" w:rsidRPr="00592374" w:rsidRDefault="00542748"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0020</w:t>
            </w:r>
          </w:p>
        </w:tc>
        <w:tc>
          <w:tcPr>
            <w:tcW w:w="7620" w:type="dxa"/>
          </w:tcPr>
          <w:p w14:paraId="3955E26E"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 xml:space="preserve">   Of which made within the country</w:t>
            </w:r>
          </w:p>
          <w:p w14:paraId="2EDC6397" w14:textId="5F83511F" w:rsidR="00542748" w:rsidRPr="00592374" w:rsidRDefault="00542748" w:rsidP="004C5DDD">
            <w:pPr>
              <w:pStyle w:val="InstructionsText"/>
              <w:rPr>
                <w:rStyle w:val="InstructionsTabelleberschrift"/>
                <w:rFonts w:ascii="Times New Roman" w:hAnsi="Times New Roman"/>
                <w:b w:val="0"/>
                <w:bCs w:val="0"/>
                <w:sz w:val="22"/>
                <w:szCs w:val="22"/>
                <w:u w:val="none"/>
                <w:lang w:eastAsia="en-US"/>
              </w:rPr>
            </w:pPr>
            <w:r w:rsidRPr="00592374">
              <w:rPr>
                <w:rStyle w:val="InstructionsTabelleberschrift"/>
                <w:rFonts w:ascii="Times New Roman" w:hAnsi="Times New Roman"/>
                <w:b w:val="0"/>
                <w:bCs w:val="0"/>
                <w:sz w:val="22"/>
                <w:szCs w:val="22"/>
                <w:u w:val="none"/>
              </w:rPr>
              <w:t>For the country determined by the z-axis</w:t>
            </w:r>
            <w:r w:rsidRPr="00592374">
              <w:rPr>
                <w:rStyle w:val="FormatvorlageInstructionsTabelleText"/>
                <w:sz w:val="22"/>
                <w:szCs w:val="22"/>
              </w:rPr>
              <w:t xml:space="preserve">, </w:t>
            </w:r>
            <w:r w:rsidR="00CB1461" w:rsidRPr="00592374">
              <w:rPr>
                <w:rStyle w:val="FormatvorlageInstructionsTabelleText"/>
                <w:rFonts w:ascii="Times New Roman" w:hAnsi="Times New Roman"/>
                <w:sz w:val="22"/>
                <w:szCs w:val="22"/>
              </w:rPr>
              <w:t>tr</w:t>
            </w:r>
            <w:r w:rsidRPr="00592374">
              <w:rPr>
                <w:rStyle w:val="FormatvorlageInstructionsTabelleText"/>
                <w:rFonts w:ascii="Times New Roman" w:hAnsi="Times New Roman"/>
                <w:sz w:val="22"/>
                <w:szCs w:val="22"/>
              </w:rPr>
              <w:t>ansactions where both the location of the originator and the location of the beneficiary is within that country.</w:t>
            </w:r>
          </w:p>
        </w:tc>
      </w:tr>
      <w:tr w:rsidR="00542748" w:rsidRPr="00504244" w14:paraId="12C3680B" w14:textId="77777777" w:rsidTr="00737EBC">
        <w:tc>
          <w:tcPr>
            <w:tcW w:w="1129" w:type="dxa"/>
          </w:tcPr>
          <w:p w14:paraId="139041A8" w14:textId="77777777" w:rsidR="00542748" w:rsidRPr="00592374" w:rsidRDefault="00542748" w:rsidP="004C5DDD">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0030</w:t>
            </w:r>
          </w:p>
        </w:tc>
        <w:tc>
          <w:tcPr>
            <w:tcW w:w="7620" w:type="dxa"/>
          </w:tcPr>
          <w:p w14:paraId="2033818E"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 xml:space="preserve">   Of which received transaction to the country</w:t>
            </w:r>
          </w:p>
          <w:p w14:paraId="72FDEEE9" w14:textId="112EF941"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b w:val="0"/>
                <w:bCs w:val="0"/>
                <w:sz w:val="22"/>
                <w:szCs w:val="22"/>
                <w:u w:val="none"/>
              </w:rPr>
              <w:t>For the country determined by the z-axis</w:t>
            </w:r>
            <w:r w:rsidRPr="00592374">
              <w:rPr>
                <w:rStyle w:val="FormatvorlageInstructionsTabelleText"/>
                <w:sz w:val="22"/>
                <w:szCs w:val="22"/>
              </w:rPr>
              <w:t xml:space="preserve">, </w:t>
            </w:r>
            <w:r w:rsidR="00CB1461" w:rsidRPr="00592374">
              <w:rPr>
                <w:rStyle w:val="FormatvorlageInstructionsTabelleText"/>
                <w:rFonts w:ascii="Times New Roman" w:hAnsi="Times New Roman"/>
                <w:sz w:val="22"/>
                <w:szCs w:val="22"/>
              </w:rPr>
              <w:t>tr</w:t>
            </w:r>
            <w:r w:rsidRPr="00592374">
              <w:rPr>
                <w:rStyle w:val="FormatvorlageInstructionsTabelleText"/>
                <w:rFonts w:ascii="Times New Roman" w:hAnsi="Times New Roman"/>
                <w:sz w:val="22"/>
                <w:szCs w:val="22"/>
              </w:rPr>
              <w:t>ansactions where the location of the originator is outside of that country and the location of the beneficiary is within that country.</w:t>
            </w:r>
          </w:p>
        </w:tc>
      </w:tr>
      <w:tr w:rsidR="00542748" w:rsidRPr="00504244" w14:paraId="6D108239" w14:textId="77777777" w:rsidTr="00737EBC">
        <w:tc>
          <w:tcPr>
            <w:tcW w:w="1129" w:type="dxa"/>
          </w:tcPr>
          <w:p w14:paraId="6D7B2A29" w14:textId="77777777" w:rsidR="00542748" w:rsidRPr="00592374" w:rsidRDefault="00542748" w:rsidP="004C5DDD">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0040</w:t>
            </w:r>
          </w:p>
        </w:tc>
        <w:tc>
          <w:tcPr>
            <w:tcW w:w="7620" w:type="dxa"/>
          </w:tcPr>
          <w:p w14:paraId="290D61A1"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 xml:space="preserve">   Of which sent transaction from the country</w:t>
            </w:r>
          </w:p>
          <w:p w14:paraId="01672559" w14:textId="31F8E04D"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b w:val="0"/>
                <w:bCs w:val="0"/>
                <w:sz w:val="22"/>
                <w:szCs w:val="22"/>
                <w:u w:val="none"/>
              </w:rPr>
              <w:t>For the country determined by the z-axis</w:t>
            </w:r>
            <w:r w:rsidRPr="00592374">
              <w:rPr>
                <w:rStyle w:val="FormatvorlageInstructionsTabelleText"/>
                <w:sz w:val="22"/>
                <w:szCs w:val="22"/>
              </w:rPr>
              <w:t xml:space="preserve">, </w:t>
            </w:r>
            <w:r w:rsidR="00CB1461" w:rsidRPr="00592374">
              <w:rPr>
                <w:rStyle w:val="FormatvorlageInstructionsTabelleText"/>
                <w:rFonts w:ascii="Times New Roman" w:hAnsi="Times New Roman"/>
                <w:sz w:val="22"/>
                <w:szCs w:val="22"/>
              </w:rPr>
              <w:t>tr</w:t>
            </w:r>
            <w:r w:rsidRPr="00592374">
              <w:rPr>
                <w:rStyle w:val="FormatvorlageInstructionsTabelleText"/>
                <w:rFonts w:ascii="Times New Roman" w:hAnsi="Times New Roman"/>
                <w:sz w:val="22"/>
                <w:szCs w:val="22"/>
              </w:rPr>
              <w:t>ansactions where the location of the originator is within that country and the location of the beneficiary is outside of that country.</w:t>
            </w:r>
          </w:p>
        </w:tc>
      </w:tr>
    </w:tbl>
    <w:p w14:paraId="2D60BC12" w14:textId="77777777" w:rsidR="00542748" w:rsidRPr="00592374" w:rsidRDefault="00542748" w:rsidP="00542748">
      <w:pPr>
        <w:rPr>
          <w:sz w:val="22"/>
          <w:szCs w:val="22"/>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542748" w:rsidRPr="00504244" w14:paraId="4A67416D" w14:textId="77777777" w:rsidTr="00737EBC">
        <w:tc>
          <w:tcPr>
            <w:tcW w:w="1129" w:type="dxa"/>
            <w:shd w:val="clear" w:color="auto" w:fill="D9D9D9" w:themeFill="background1" w:themeFillShade="D9"/>
          </w:tcPr>
          <w:p w14:paraId="731BCB30" w14:textId="77777777" w:rsidR="00542748" w:rsidRPr="00592374" w:rsidRDefault="00542748" w:rsidP="004C5DDD">
            <w:pPr>
              <w:pStyle w:val="InstructionsText"/>
              <w:rPr>
                <w:rStyle w:val="InstructionsTabelleText"/>
                <w:rFonts w:ascii="Times New Roman" w:hAnsi="Times New Roman"/>
                <w:sz w:val="22"/>
                <w:szCs w:val="22"/>
                <w:lang w:eastAsia="en-US"/>
              </w:rPr>
            </w:pPr>
            <w:r w:rsidRPr="00592374">
              <w:rPr>
                <w:rStyle w:val="InstructionsTabelleText"/>
                <w:rFonts w:ascii="Times New Roman" w:hAnsi="Times New Roman"/>
                <w:sz w:val="22"/>
                <w:szCs w:val="22"/>
              </w:rPr>
              <w:t>Column</w:t>
            </w:r>
          </w:p>
        </w:tc>
        <w:tc>
          <w:tcPr>
            <w:tcW w:w="7620" w:type="dxa"/>
            <w:shd w:val="clear" w:color="auto" w:fill="D9D9D9" w:themeFill="background1" w:themeFillShade="D9"/>
          </w:tcPr>
          <w:p w14:paraId="0C4EE9AD" w14:textId="77777777" w:rsidR="00542748" w:rsidRPr="00592374" w:rsidRDefault="00542748" w:rsidP="004C5DDD">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542748" w:rsidRPr="00504244" w14:paraId="2EBF6D38" w14:textId="77777777" w:rsidTr="00737EBC">
        <w:tc>
          <w:tcPr>
            <w:tcW w:w="1129" w:type="dxa"/>
          </w:tcPr>
          <w:p w14:paraId="7645D98C" w14:textId="77777777" w:rsidR="00542748" w:rsidRPr="00592374" w:rsidRDefault="00542748"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0010</w:t>
            </w:r>
          </w:p>
        </w:tc>
        <w:tc>
          <w:tcPr>
            <w:tcW w:w="7620" w:type="dxa"/>
          </w:tcPr>
          <w:p w14:paraId="70B7BFBA"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Number</w:t>
            </w:r>
          </w:p>
          <w:p w14:paraId="544323C0" w14:textId="0BAFDBFA" w:rsidR="00542748" w:rsidRPr="00592374" w:rsidRDefault="00542748" w:rsidP="004C5DDD">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The total number of transactions in the reporting period.</w:t>
            </w:r>
          </w:p>
        </w:tc>
      </w:tr>
      <w:tr w:rsidR="00542748" w:rsidRPr="00504244" w14:paraId="5E7EDDF3" w14:textId="77777777" w:rsidTr="00737EBC">
        <w:tc>
          <w:tcPr>
            <w:tcW w:w="1129" w:type="dxa"/>
          </w:tcPr>
          <w:p w14:paraId="00CDC97A" w14:textId="77777777" w:rsidR="00542748" w:rsidRPr="00592374" w:rsidRDefault="00542748"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0020</w:t>
            </w:r>
          </w:p>
        </w:tc>
        <w:tc>
          <w:tcPr>
            <w:tcW w:w="7620" w:type="dxa"/>
          </w:tcPr>
          <w:p w14:paraId="71B6EF69"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Amount</w:t>
            </w:r>
          </w:p>
          <w:p w14:paraId="120B81CA" w14:textId="41D91289" w:rsidR="00542748" w:rsidRPr="00592374" w:rsidRDefault="00542748" w:rsidP="004C5DDD">
            <w:pPr>
              <w:pStyle w:val="InstructionsText"/>
              <w:rPr>
                <w:rStyle w:val="InstructionsTabelleberschrift"/>
                <w:rFonts w:ascii="Times New Roman" w:hAnsi="Times New Roman"/>
                <w:b w:val="0"/>
                <w:bCs w:val="0"/>
                <w:sz w:val="22"/>
                <w:szCs w:val="22"/>
                <w:u w:val="none"/>
                <w:lang w:eastAsia="en-US"/>
              </w:rPr>
            </w:pPr>
            <w:r w:rsidRPr="00592374">
              <w:rPr>
                <w:rStyle w:val="FormatvorlageInstructionsTabelleText"/>
                <w:rFonts w:ascii="Times New Roman" w:hAnsi="Times New Roman"/>
                <w:sz w:val="22"/>
                <w:szCs w:val="22"/>
              </w:rPr>
              <w:t>The total aggregate value of transactions in the reporting period.</w:t>
            </w:r>
          </w:p>
        </w:tc>
      </w:tr>
    </w:tbl>
    <w:p w14:paraId="7D0F7182" w14:textId="2B36AFC5" w:rsidR="00542748" w:rsidRPr="00592374" w:rsidRDefault="00542748" w:rsidP="006D2391">
      <w:pPr>
        <w:pStyle w:val="Instructionsberschrift2"/>
        <w:rPr>
          <w:sz w:val="22"/>
          <w:szCs w:val="22"/>
        </w:rPr>
      </w:pPr>
      <w:bookmarkStart w:id="41" w:name="_Toc170218898"/>
      <w:r w:rsidRPr="00592374">
        <w:rPr>
          <w:sz w:val="22"/>
          <w:szCs w:val="22"/>
        </w:rPr>
        <w:lastRenderedPageBreak/>
        <w:t xml:space="preserve">General remarks on Template </w:t>
      </w:r>
      <w:r w:rsidR="006D2391" w:rsidRPr="00592374">
        <w:rPr>
          <w:sz w:val="22"/>
          <w:szCs w:val="22"/>
        </w:rPr>
        <w:t>U</w:t>
      </w:r>
      <w:r w:rsidRPr="00592374">
        <w:rPr>
          <w:sz w:val="22"/>
          <w:szCs w:val="22"/>
        </w:rPr>
        <w:t xml:space="preserve"> 0</w:t>
      </w:r>
      <w:r w:rsidR="006D2391" w:rsidRPr="00592374">
        <w:rPr>
          <w:sz w:val="22"/>
          <w:szCs w:val="22"/>
        </w:rPr>
        <w:t>9</w:t>
      </w:r>
      <w:r w:rsidRPr="00592374">
        <w:rPr>
          <w:sz w:val="22"/>
          <w:szCs w:val="22"/>
        </w:rPr>
        <w:t>.02</w:t>
      </w:r>
      <w:bookmarkEnd w:id="41"/>
    </w:p>
    <w:p w14:paraId="2ED5CC9B" w14:textId="1624B691" w:rsidR="00542748" w:rsidRPr="00592374" w:rsidRDefault="00542748" w:rsidP="004C5DDD">
      <w:pPr>
        <w:pStyle w:val="InstructionsText2"/>
        <w:rPr>
          <w:sz w:val="22"/>
          <w:szCs w:val="22"/>
        </w:rPr>
      </w:pPr>
      <w:r w:rsidRPr="00592374">
        <w:rPr>
          <w:sz w:val="22"/>
          <w:szCs w:val="22"/>
        </w:rPr>
        <w:t xml:space="preserve">Template </w:t>
      </w:r>
      <w:r w:rsidR="006D2391" w:rsidRPr="00592374">
        <w:rPr>
          <w:sz w:val="22"/>
          <w:szCs w:val="22"/>
        </w:rPr>
        <w:t>U</w:t>
      </w:r>
      <w:r w:rsidRPr="00592374">
        <w:rPr>
          <w:sz w:val="22"/>
          <w:szCs w:val="22"/>
        </w:rPr>
        <w:t xml:space="preserve"> 0</w:t>
      </w:r>
      <w:r w:rsidR="006D2391" w:rsidRPr="00592374">
        <w:rPr>
          <w:sz w:val="22"/>
          <w:szCs w:val="22"/>
        </w:rPr>
        <w:t>9</w:t>
      </w:r>
      <w:r w:rsidRPr="00592374">
        <w:rPr>
          <w:sz w:val="22"/>
          <w:szCs w:val="22"/>
        </w:rPr>
        <w:t xml:space="preserve">.02 is only different compared to </w:t>
      </w:r>
      <w:r w:rsidR="006D2391" w:rsidRPr="00592374">
        <w:rPr>
          <w:sz w:val="22"/>
          <w:szCs w:val="22"/>
        </w:rPr>
        <w:t>U</w:t>
      </w:r>
      <w:r w:rsidRPr="00592374">
        <w:rPr>
          <w:sz w:val="22"/>
          <w:szCs w:val="22"/>
        </w:rPr>
        <w:t xml:space="preserve"> 0</w:t>
      </w:r>
      <w:r w:rsidR="006D2391" w:rsidRPr="00592374">
        <w:rPr>
          <w:sz w:val="22"/>
          <w:szCs w:val="22"/>
        </w:rPr>
        <w:t>9</w:t>
      </w:r>
      <w:r w:rsidRPr="00592374">
        <w:rPr>
          <w:sz w:val="22"/>
          <w:szCs w:val="22"/>
        </w:rPr>
        <w:t>.01 by not having the z-axis determining the country in scope, but this template is for all the transactions in the EU</w:t>
      </w:r>
      <w:r w:rsidR="00EA201B" w:rsidRPr="00592374">
        <w:rPr>
          <w:sz w:val="22"/>
          <w:szCs w:val="22"/>
        </w:rPr>
        <w:t>, including in</w:t>
      </w:r>
      <w:r w:rsidR="00CB1461" w:rsidRPr="00592374">
        <w:rPr>
          <w:sz w:val="22"/>
          <w:szCs w:val="22"/>
        </w:rPr>
        <w:t>flow</w:t>
      </w:r>
      <w:r w:rsidR="00EA201B" w:rsidRPr="00592374">
        <w:rPr>
          <w:sz w:val="22"/>
          <w:szCs w:val="22"/>
        </w:rPr>
        <w:t xml:space="preserve"> and outflow transactions</w:t>
      </w:r>
      <w:r w:rsidRPr="00592374">
        <w:rPr>
          <w:sz w:val="22"/>
          <w:szCs w:val="22"/>
        </w:rPr>
        <w:t>.</w:t>
      </w:r>
    </w:p>
    <w:p w14:paraId="103BF321" w14:textId="58DD5411" w:rsidR="00542748" w:rsidRPr="00592374" w:rsidRDefault="00542748" w:rsidP="006D2391">
      <w:pPr>
        <w:pStyle w:val="Instructionsberschrift2"/>
        <w:rPr>
          <w:sz w:val="22"/>
          <w:szCs w:val="22"/>
        </w:rPr>
      </w:pPr>
      <w:bookmarkStart w:id="42" w:name="_Toc163819331"/>
      <w:bookmarkStart w:id="43" w:name="_Toc170218899"/>
      <w:r w:rsidRPr="00592374">
        <w:rPr>
          <w:sz w:val="22"/>
          <w:szCs w:val="22"/>
        </w:rPr>
        <w:t xml:space="preserve">Instructions concerning specific positions of Template </w:t>
      </w:r>
      <w:r w:rsidR="006D2391" w:rsidRPr="00592374">
        <w:rPr>
          <w:sz w:val="22"/>
          <w:szCs w:val="22"/>
        </w:rPr>
        <w:t>U</w:t>
      </w:r>
      <w:r w:rsidRPr="00592374">
        <w:rPr>
          <w:sz w:val="22"/>
          <w:szCs w:val="22"/>
        </w:rPr>
        <w:t xml:space="preserve"> 0</w:t>
      </w:r>
      <w:r w:rsidR="006D2391" w:rsidRPr="00592374">
        <w:rPr>
          <w:sz w:val="22"/>
          <w:szCs w:val="22"/>
        </w:rPr>
        <w:t>9</w:t>
      </w:r>
      <w:r w:rsidRPr="00592374">
        <w:rPr>
          <w:sz w:val="22"/>
          <w:szCs w:val="22"/>
        </w:rPr>
        <w:t>.02</w:t>
      </w:r>
      <w:bookmarkEnd w:id="42"/>
      <w:bookmarkEnd w:id="43"/>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542748" w:rsidRPr="00504244" w14:paraId="21BC8A5E" w14:textId="77777777" w:rsidTr="00737EBC">
        <w:tc>
          <w:tcPr>
            <w:tcW w:w="1129" w:type="dxa"/>
            <w:shd w:val="clear" w:color="auto" w:fill="D9D9D9" w:themeFill="background1" w:themeFillShade="D9"/>
          </w:tcPr>
          <w:p w14:paraId="66EAE0C6" w14:textId="77777777" w:rsidR="00542748" w:rsidRPr="00592374" w:rsidRDefault="00542748" w:rsidP="004C5DDD">
            <w:pPr>
              <w:pStyle w:val="InstructionsText"/>
              <w:rPr>
                <w:rStyle w:val="InstructionsTabelleText"/>
                <w:rFonts w:ascii="Times New Roman" w:hAnsi="Times New Roman"/>
                <w:sz w:val="22"/>
                <w:szCs w:val="22"/>
                <w:lang w:eastAsia="en-US"/>
              </w:rPr>
            </w:pPr>
            <w:r w:rsidRPr="00592374">
              <w:rPr>
                <w:rStyle w:val="InstructionsTabelleText"/>
                <w:rFonts w:ascii="Times New Roman" w:hAnsi="Times New Roman"/>
                <w:sz w:val="22"/>
                <w:szCs w:val="22"/>
              </w:rPr>
              <w:t>Row</w:t>
            </w:r>
          </w:p>
        </w:tc>
        <w:tc>
          <w:tcPr>
            <w:tcW w:w="7620" w:type="dxa"/>
            <w:shd w:val="clear" w:color="auto" w:fill="D9D9D9" w:themeFill="background1" w:themeFillShade="D9"/>
          </w:tcPr>
          <w:p w14:paraId="5BBDF713" w14:textId="77777777" w:rsidR="00542748" w:rsidRPr="00592374" w:rsidRDefault="00542748" w:rsidP="004C5DDD">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542748" w:rsidRPr="00504244" w14:paraId="4612B7C5" w14:textId="77777777" w:rsidTr="00737EBC">
        <w:tc>
          <w:tcPr>
            <w:tcW w:w="1129" w:type="dxa"/>
          </w:tcPr>
          <w:p w14:paraId="5914F24B" w14:textId="77777777" w:rsidR="00542748" w:rsidRPr="00592374" w:rsidRDefault="00542748"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0010</w:t>
            </w:r>
          </w:p>
        </w:tc>
        <w:tc>
          <w:tcPr>
            <w:tcW w:w="7620" w:type="dxa"/>
          </w:tcPr>
          <w:p w14:paraId="139FFF4A" w14:textId="46096A45"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 xml:space="preserve">Transactions </w:t>
            </w:r>
            <w:r w:rsidR="00FA1E46" w:rsidRPr="00592374">
              <w:rPr>
                <w:rStyle w:val="InstructionsTabelleberschrift"/>
                <w:rFonts w:ascii="Times New Roman" w:hAnsi="Times New Roman"/>
                <w:sz w:val="22"/>
                <w:szCs w:val="22"/>
              </w:rPr>
              <w:t>during reporting period</w:t>
            </w:r>
            <w:r w:rsidRPr="00592374">
              <w:rPr>
                <w:rStyle w:val="InstructionsTabelleberschrift"/>
                <w:rFonts w:ascii="Times New Roman" w:hAnsi="Times New Roman"/>
                <w:sz w:val="22"/>
                <w:szCs w:val="22"/>
              </w:rPr>
              <w:t xml:space="preserve"> - total</w:t>
            </w:r>
          </w:p>
          <w:p w14:paraId="7C117DC4" w14:textId="77777777" w:rsidR="00542748" w:rsidRPr="00592374" w:rsidRDefault="00542748" w:rsidP="004C5DDD">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Transactions where either the location of the originator or the location of the beneficiary is within the EU.</w:t>
            </w:r>
          </w:p>
        </w:tc>
      </w:tr>
      <w:tr w:rsidR="00542748" w:rsidRPr="00504244" w14:paraId="291D4FE4" w14:textId="77777777" w:rsidTr="00737EBC">
        <w:tc>
          <w:tcPr>
            <w:tcW w:w="1129" w:type="dxa"/>
          </w:tcPr>
          <w:p w14:paraId="5720EC3D" w14:textId="77777777" w:rsidR="00542748" w:rsidRPr="00592374" w:rsidRDefault="00542748"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0020</w:t>
            </w:r>
          </w:p>
        </w:tc>
        <w:tc>
          <w:tcPr>
            <w:tcW w:w="7620" w:type="dxa"/>
          </w:tcPr>
          <w:p w14:paraId="2513BAAD"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 xml:space="preserve">   Of which made within the EU</w:t>
            </w:r>
          </w:p>
          <w:p w14:paraId="00ED4283" w14:textId="77777777" w:rsidR="00542748" w:rsidRPr="00592374" w:rsidRDefault="00542748" w:rsidP="004C5DDD">
            <w:pPr>
              <w:pStyle w:val="InstructionsText"/>
              <w:rPr>
                <w:rStyle w:val="InstructionsTabelleberschrift"/>
                <w:rFonts w:ascii="Times New Roman" w:hAnsi="Times New Roman"/>
                <w:b w:val="0"/>
                <w:bCs w:val="0"/>
                <w:sz w:val="22"/>
                <w:szCs w:val="22"/>
                <w:u w:val="none"/>
                <w:lang w:eastAsia="en-US"/>
              </w:rPr>
            </w:pPr>
            <w:r w:rsidRPr="00592374">
              <w:rPr>
                <w:rStyle w:val="FormatvorlageInstructionsTabelleText"/>
                <w:rFonts w:ascii="Times New Roman" w:hAnsi="Times New Roman"/>
                <w:sz w:val="22"/>
                <w:szCs w:val="22"/>
              </w:rPr>
              <w:t>Transactions where both the location of the originator and the location of the beneficiary is within the EU.</w:t>
            </w:r>
          </w:p>
        </w:tc>
      </w:tr>
      <w:tr w:rsidR="00542748" w:rsidRPr="00504244" w14:paraId="66D201EA" w14:textId="77777777" w:rsidTr="00737EBC">
        <w:tc>
          <w:tcPr>
            <w:tcW w:w="1129" w:type="dxa"/>
          </w:tcPr>
          <w:p w14:paraId="648EAF6D" w14:textId="77777777" w:rsidR="00542748" w:rsidRPr="00592374" w:rsidRDefault="00542748" w:rsidP="004C5DDD">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0030</w:t>
            </w:r>
          </w:p>
        </w:tc>
        <w:tc>
          <w:tcPr>
            <w:tcW w:w="7620" w:type="dxa"/>
          </w:tcPr>
          <w:p w14:paraId="50ECC685"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 xml:space="preserve">   Of which received transaction to the EU</w:t>
            </w:r>
          </w:p>
          <w:p w14:paraId="2688BD47"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FormatvorlageInstructionsTabelleText"/>
                <w:rFonts w:ascii="Times New Roman" w:hAnsi="Times New Roman"/>
                <w:sz w:val="22"/>
                <w:szCs w:val="22"/>
              </w:rPr>
              <w:t>Transactions where the location of the originator is outside of the EU and the location of the beneficiary is within the EU.</w:t>
            </w:r>
          </w:p>
        </w:tc>
      </w:tr>
      <w:tr w:rsidR="00542748" w:rsidRPr="00504244" w14:paraId="44D4CC26" w14:textId="77777777" w:rsidTr="00737EBC">
        <w:tc>
          <w:tcPr>
            <w:tcW w:w="1129" w:type="dxa"/>
          </w:tcPr>
          <w:p w14:paraId="21A065E5" w14:textId="77777777" w:rsidR="00542748" w:rsidRPr="00592374" w:rsidRDefault="00542748" w:rsidP="004C5DDD">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0040</w:t>
            </w:r>
          </w:p>
        </w:tc>
        <w:tc>
          <w:tcPr>
            <w:tcW w:w="7620" w:type="dxa"/>
          </w:tcPr>
          <w:p w14:paraId="2171CDA5"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 xml:space="preserve">   Of which sent transaction from the EU</w:t>
            </w:r>
          </w:p>
          <w:p w14:paraId="25EB0969"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FormatvorlageInstructionsTabelleText"/>
                <w:rFonts w:ascii="Times New Roman" w:hAnsi="Times New Roman"/>
                <w:sz w:val="22"/>
                <w:szCs w:val="22"/>
              </w:rPr>
              <w:t>Transactions where the location of the originator is within the EU and the location of the beneficiary is outside of the EU.</w:t>
            </w:r>
          </w:p>
        </w:tc>
      </w:tr>
    </w:tbl>
    <w:p w14:paraId="32A8A0D4" w14:textId="77777777" w:rsidR="00542748" w:rsidRPr="00592374" w:rsidRDefault="00542748" w:rsidP="00CB1461">
      <w:pPr>
        <w:pStyle w:val="InstructionsText2"/>
        <w:numPr>
          <w:ilvl w:val="0"/>
          <w:numId w:val="0"/>
        </w:numPr>
        <w:ind w:left="1353"/>
        <w:rPr>
          <w:sz w:val="22"/>
          <w:szCs w:val="22"/>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542748" w:rsidRPr="00504244" w14:paraId="534FE75F" w14:textId="77777777" w:rsidTr="00737EBC">
        <w:tc>
          <w:tcPr>
            <w:tcW w:w="1129" w:type="dxa"/>
            <w:shd w:val="clear" w:color="auto" w:fill="D9D9D9" w:themeFill="background1" w:themeFillShade="D9"/>
          </w:tcPr>
          <w:p w14:paraId="0A2EA263" w14:textId="77777777" w:rsidR="00542748" w:rsidRPr="00592374" w:rsidRDefault="00542748" w:rsidP="004C5DDD">
            <w:pPr>
              <w:pStyle w:val="InstructionsText"/>
              <w:rPr>
                <w:rStyle w:val="InstructionsTabelleText"/>
                <w:rFonts w:ascii="Times New Roman" w:hAnsi="Times New Roman"/>
                <w:sz w:val="22"/>
                <w:szCs w:val="22"/>
                <w:lang w:eastAsia="en-US"/>
              </w:rPr>
            </w:pPr>
            <w:r w:rsidRPr="00592374">
              <w:rPr>
                <w:rStyle w:val="InstructionsTabelleText"/>
                <w:rFonts w:ascii="Times New Roman" w:hAnsi="Times New Roman"/>
                <w:sz w:val="22"/>
                <w:szCs w:val="22"/>
              </w:rPr>
              <w:t>Column</w:t>
            </w:r>
          </w:p>
        </w:tc>
        <w:tc>
          <w:tcPr>
            <w:tcW w:w="7620" w:type="dxa"/>
            <w:shd w:val="clear" w:color="auto" w:fill="D9D9D9" w:themeFill="background1" w:themeFillShade="D9"/>
          </w:tcPr>
          <w:p w14:paraId="3A185A60" w14:textId="77777777" w:rsidR="00542748" w:rsidRPr="00592374" w:rsidRDefault="00542748" w:rsidP="004C5DDD">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542748" w:rsidRPr="00504244" w14:paraId="1E6F60F1" w14:textId="77777777" w:rsidTr="00737EBC">
        <w:tc>
          <w:tcPr>
            <w:tcW w:w="1129" w:type="dxa"/>
          </w:tcPr>
          <w:p w14:paraId="3B6C00D4" w14:textId="77777777" w:rsidR="00542748" w:rsidRPr="00592374" w:rsidRDefault="00542748"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0010</w:t>
            </w:r>
          </w:p>
        </w:tc>
        <w:tc>
          <w:tcPr>
            <w:tcW w:w="7620" w:type="dxa"/>
          </w:tcPr>
          <w:p w14:paraId="39688C46"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Number</w:t>
            </w:r>
          </w:p>
          <w:p w14:paraId="7ADA294D" w14:textId="37AA3375" w:rsidR="00542748" w:rsidRPr="00592374" w:rsidRDefault="00542748" w:rsidP="004C5DDD">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The total number of transactions in the reporting period.</w:t>
            </w:r>
          </w:p>
        </w:tc>
      </w:tr>
      <w:tr w:rsidR="00542748" w:rsidRPr="00504244" w14:paraId="1B15A59B" w14:textId="77777777" w:rsidTr="00737EBC">
        <w:tc>
          <w:tcPr>
            <w:tcW w:w="1129" w:type="dxa"/>
          </w:tcPr>
          <w:p w14:paraId="31E6BBAB" w14:textId="77777777" w:rsidR="00542748" w:rsidRPr="00592374" w:rsidRDefault="00542748"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0020</w:t>
            </w:r>
          </w:p>
        </w:tc>
        <w:tc>
          <w:tcPr>
            <w:tcW w:w="7620" w:type="dxa"/>
          </w:tcPr>
          <w:p w14:paraId="7BBA58D9" w14:textId="77777777" w:rsidR="00542748" w:rsidRPr="00592374" w:rsidRDefault="00542748"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Amount</w:t>
            </w:r>
          </w:p>
          <w:p w14:paraId="36EF72D8" w14:textId="061A30D9" w:rsidR="00542748" w:rsidRPr="00592374" w:rsidRDefault="00542748" w:rsidP="004C5DDD">
            <w:pPr>
              <w:pStyle w:val="InstructionsText"/>
              <w:rPr>
                <w:rStyle w:val="InstructionsTabelleberschrift"/>
                <w:rFonts w:ascii="Times New Roman" w:hAnsi="Times New Roman"/>
                <w:b w:val="0"/>
                <w:bCs w:val="0"/>
                <w:sz w:val="22"/>
                <w:szCs w:val="22"/>
                <w:u w:val="none"/>
                <w:lang w:eastAsia="en-US"/>
              </w:rPr>
            </w:pPr>
            <w:r w:rsidRPr="00592374">
              <w:rPr>
                <w:rStyle w:val="FormatvorlageInstructionsTabelleText"/>
                <w:rFonts w:ascii="Times New Roman" w:hAnsi="Times New Roman"/>
                <w:sz w:val="22"/>
                <w:szCs w:val="22"/>
              </w:rPr>
              <w:t>The total aggregate value of transactions in the reporting period.</w:t>
            </w:r>
          </w:p>
        </w:tc>
      </w:tr>
    </w:tbl>
    <w:p w14:paraId="63119242" w14:textId="72A9E0F2" w:rsidR="00B67CFE" w:rsidRPr="00592374" w:rsidRDefault="00B67CFE" w:rsidP="006D2391">
      <w:pPr>
        <w:pStyle w:val="Instructionsberschrift2"/>
        <w:rPr>
          <w:sz w:val="22"/>
          <w:szCs w:val="22"/>
        </w:rPr>
      </w:pPr>
      <w:bookmarkStart w:id="44" w:name="_Toc170218900"/>
      <w:bookmarkEnd w:id="40"/>
      <w:r w:rsidRPr="00592374">
        <w:rPr>
          <w:sz w:val="22"/>
          <w:szCs w:val="22"/>
        </w:rPr>
        <w:t>General remarks</w:t>
      </w:r>
      <w:r w:rsidR="009D303E" w:rsidRPr="00592374">
        <w:rPr>
          <w:sz w:val="22"/>
          <w:szCs w:val="22"/>
        </w:rPr>
        <w:t xml:space="preserve"> on Template </w:t>
      </w:r>
      <w:r w:rsidR="006D2391" w:rsidRPr="00592374">
        <w:rPr>
          <w:sz w:val="22"/>
          <w:szCs w:val="22"/>
        </w:rPr>
        <w:t>U</w:t>
      </w:r>
      <w:r w:rsidR="009D303E" w:rsidRPr="00592374">
        <w:rPr>
          <w:sz w:val="22"/>
          <w:szCs w:val="22"/>
        </w:rPr>
        <w:t xml:space="preserve"> 0</w:t>
      </w:r>
      <w:r w:rsidR="006D2391" w:rsidRPr="00592374">
        <w:rPr>
          <w:sz w:val="22"/>
          <w:szCs w:val="22"/>
        </w:rPr>
        <w:t>9</w:t>
      </w:r>
      <w:r w:rsidR="009D303E" w:rsidRPr="00592374">
        <w:rPr>
          <w:sz w:val="22"/>
          <w:szCs w:val="22"/>
        </w:rPr>
        <w:t>.0</w:t>
      </w:r>
      <w:r w:rsidR="006D2391" w:rsidRPr="00592374">
        <w:rPr>
          <w:sz w:val="22"/>
          <w:szCs w:val="22"/>
        </w:rPr>
        <w:t>3</w:t>
      </w:r>
      <w:bookmarkEnd w:id="44"/>
    </w:p>
    <w:p w14:paraId="4DC46CFD" w14:textId="5D5888B3" w:rsidR="003A3630" w:rsidRPr="00592374" w:rsidRDefault="00B21258" w:rsidP="004C5DDD">
      <w:pPr>
        <w:pStyle w:val="InstructionsText2"/>
        <w:rPr>
          <w:sz w:val="22"/>
          <w:szCs w:val="22"/>
        </w:rPr>
      </w:pPr>
      <w:r w:rsidRPr="00592374">
        <w:rPr>
          <w:rStyle w:val="FormatvorlageInstructionsTabelleText"/>
          <w:rFonts w:ascii="Times New Roman" w:hAnsi="Times New Roman"/>
          <w:sz w:val="22"/>
          <w:szCs w:val="22"/>
        </w:rPr>
        <w:t xml:space="preserve">Crypto-asset service providers </w:t>
      </w:r>
      <w:r w:rsidR="00CB1461" w:rsidRPr="00592374">
        <w:rPr>
          <w:sz w:val="22"/>
          <w:szCs w:val="22"/>
        </w:rPr>
        <w:t>should</w:t>
      </w:r>
      <w:r w:rsidR="009F250B" w:rsidRPr="00592374">
        <w:rPr>
          <w:sz w:val="22"/>
          <w:szCs w:val="22"/>
        </w:rPr>
        <w:t xml:space="preserve"> </w:t>
      </w:r>
      <w:r w:rsidR="00A65D81" w:rsidRPr="00592374">
        <w:rPr>
          <w:sz w:val="22"/>
          <w:szCs w:val="22"/>
        </w:rPr>
        <w:t xml:space="preserve">provide </w:t>
      </w:r>
      <w:r w:rsidR="00DE702A" w:rsidRPr="00592374">
        <w:rPr>
          <w:sz w:val="22"/>
          <w:szCs w:val="22"/>
        </w:rPr>
        <w:t xml:space="preserve">to issuers </w:t>
      </w:r>
      <w:r w:rsidR="00382E89" w:rsidRPr="00592374">
        <w:rPr>
          <w:sz w:val="22"/>
          <w:szCs w:val="22"/>
        </w:rPr>
        <w:t xml:space="preserve">of e-money token referencing to an official currency of an EU Member state </w:t>
      </w:r>
      <w:r w:rsidR="00DE702A" w:rsidRPr="00592374">
        <w:rPr>
          <w:sz w:val="22"/>
          <w:szCs w:val="22"/>
        </w:rPr>
        <w:t xml:space="preserve">the public distributed ledger addresses they use for making </w:t>
      </w:r>
      <w:r w:rsidR="00825988" w:rsidRPr="00592374">
        <w:rPr>
          <w:sz w:val="22"/>
          <w:szCs w:val="22"/>
        </w:rPr>
        <w:t xml:space="preserve">transfers on behalf of their clients. That is to make </w:t>
      </w:r>
      <w:r w:rsidR="00BD45AB" w:rsidRPr="00592374">
        <w:rPr>
          <w:sz w:val="22"/>
          <w:szCs w:val="22"/>
        </w:rPr>
        <w:t xml:space="preserve">it easier for issuers </w:t>
      </w:r>
      <w:r w:rsidR="009D7775" w:rsidRPr="00592374">
        <w:rPr>
          <w:sz w:val="22"/>
          <w:szCs w:val="22"/>
        </w:rPr>
        <w:t>to identity which transactions registered on the distributed ledger take place between non-custodial wallets</w:t>
      </w:r>
      <w:r w:rsidR="007C02E0" w:rsidRPr="00592374">
        <w:rPr>
          <w:sz w:val="22"/>
          <w:szCs w:val="22"/>
        </w:rPr>
        <w:t>, to provide more information</w:t>
      </w:r>
      <w:r w:rsidR="002C39D9" w:rsidRPr="00592374">
        <w:rPr>
          <w:sz w:val="22"/>
          <w:szCs w:val="22"/>
        </w:rPr>
        <w:t xml:space="preserve"> to the</w:t>
      </w:r>
      <w:r w:rsidR="007C02E0" w:rsidRPr="00592374">
        <w:rPr>
          <w:sz w:val="22"/>
          <w:szCs w:val="22"/>
        </w:rPr>
        <w:t xml:space="preserve"> issuers </w:t>
      </w:r>
      <w:r w:rsidR="002C39D9" w:rsidRPr="00592374">
        <w:rPr>
          <w:sz w:val="22"/>
          <w:szCs w:val="22"/>
        </w:rPr>
        <w:t xml:space="preserve">for </w:t>
      </w:r>
      <w:r w:rsidR="003329BE" w:rsidRPr="00592374">
        <w:rPr>
          <w:sz w:val="22"/>
          <w:szCs w:val="22"/>
        </w:rPr>
        <w:t>reporting</w:t>
      </w:r>
      <w:r w:rsidR="002C39D9" w:rsidRPr="00592374">
        <w:rPr>
          <w:sz w:val="22"/>
          <w:szCs w:val="22"/>
        </w:rPr>
        <w:t xml:space="preserve"> their templates</w:t>
      </w:r>
      <w:r w:rsidRPr="00592374">
        <w:rPr>
          <w:sz w:val="22"/>
          <w:szCs w:val="22"/>
        </w:rPr>
        <w:t xml:space="preserve"> as specified in Annex</w:t>
      </w:r>
      <w:r w:rsidR="000E6855">
        <w:rPr>
          <w:sz w:val="22"/>
          <w:szCs w:val="22"/>
        </w:rPr>
        <w:t>es</w:t>
      </w:r>
      <w:r w:rsidRPr="00592374">
        <w:rPr>
          <w:sz w:val="22"/>
          <w:szCs w:val="22"/>
        </w:rPr>
        <w:t xml:space="preserve"> I and II of th</w:t>
      </w:r>
      <w:r w:rsidR="00382E89" w:rsidRPr="00592374">
        <w:rPr>
          <w:sz w:val="22"/>
          <w:szCs w:val="22"/>
        </w:rPr>
        <w:t>ese</w:t>
      </w:r>
      <w:r w:rsidRPr="00592374">
        <w:rPr>
          <w:sz w:val="22"/>
          <w:szCs w:val="22"/>
        </w:rPr>
        <w:t xml:space="preserve"> </w:t>
      </w:r>
      <w:r w:rsidR="00382E89" w:rsidRPr="00592374">
        <w:rPr>
          <w:sz w:val="22"/>
          <w:szCs w:val="22"/>
        </w:rPr>
        <w:t>guidelines</w:t>
      </w:r>
      <w:r w:rsidR="002C39D9" w:rsidRPr="00592374">
        <w:rPr>
          <w:sz w:val="22"/>
          <w:szCs w:val="22"/>
        </w:rPr>
        <w:t xml:space="preserve">, especially </w:t>
      </w:r>
      <w:r w:rsidR="006D2391" w:rsidRPr="00592374">
        <w:rPr>
          <w:sz w:val="22"/>
          <w:szCs w:val="22"/>
        </w:rPr>
        <w:t>U</w:t>
      </w:r>
      <w:r w:rsidR="005A7EB2" w:rsidRPr="00592374">
        <w:rPr>
          <w:sz w:val="22"/>
          <w:szCs w:val="22"/>
        </w:rPr>
        <w:t xml:space="preserve"> 04.03 </w:t>
      </w:r>
      <w:r w:rsidR="00276EF7" w:rsidRPr="00592374">
        <w:rPr>
          <w:sz w:val="22"/>
          <w:szCs w:val="22"/>
        </w:rPr>
        <w:t>‘</w:t>
      </w:r>
      <w:r w:rsidR="005A7EB2" w:rsidRPr="00592374">
        <w:rPr>
          <w:sz w:val="22"/>
          <w:szCs w:val="22"/>
        </w:rPr>
        <w:t xml:space="preserve">Transactions and transfers </w:t>
      </w:r>
      <w:r w:rsidR="00C76E49" w:rsidRPr="00592374">
        <w:rPr>
          <w:sz w:val="22"/>
          <w:szCs w:val="22"/>
        </w:rPr>
        <w:t>per day between non-custodial wallets – average</w:t>
      </w:r>
      <w:r w:rsidR="00276EF7" w:rsidRPr="00592374">
        <w:rPr>
          <w:sz w:val="22"/>
          <w:szCs w:val="22"/>
        </w:rPr>
        <w:t>’</w:t>
      </w:r>
      <w:r w:rsidR="00C76E49" w:rsidRPr="00592374">
        <w:rPr>
          <w:sz w:val="22"/>
          <w:szCs w:val="22"/>
        </w:rPr>
        <w:t>.</w:t>
      </w:r>
      <w:r w:rsidR="006B4D3D" w:rsidRPr="00592374">
        <w:rPr>
          <w:sz w:val="22"/>
          <w:szCs w:val="22"/>
        </w:rPr>
        <w:t xml:space="preserve"> </w:t>
      </w:r>
    </w:p>
    <w:p w14:paraId="414D882C" w14:textId="2CDF30E1" w:rsidR="002D426E" w:rsidRPr="00592374" w:rsidRDefault="002D426E" w:rsidP="006D2391">
      <w:pPr>
        <w:pStyle w:val="Instructionsberschrift2"/>
        <w:rPr>
          <w:sz w:val="22"/>
          <w:szCs w:val="22"/>
        </w:rPr>
      </w:pPr>
      <w:bookmarkStart w:id="45" w:name="_Toc170218901"/>
      <w:r w:rsidRPr="00592374">
        <w:rPr>
          <w:sz w:val="22"/>
          <w:szCs w:val="22"/>
        </w:rPr>
        <w:t>Instructions concerning specific positions</w:t>
      </w:r>
      <w:r w:rsidR="00B67CFE" w:rsidRPr="00592374">
        <w:rPr>
          <w:sz w:val="22"/>
          <w:szCs w:val="22"/>
        </w:rPr>
        <w:t xml:space="preserve"> of Template </w:t>
      </w:r>
      <w:r w:rsidR="006D2391" w:rsidRPr="00592374">
        <w:rPr>
          <w:sz w:val="22"/>
          <w:szCs w:val="22"/>
        </w:rPr>
        <w:t>U</w:t>
      </w:r>
      <w:r w:rsidR="00B67CFE" w:rsidRPr="00592374">
        <w:rPr>
          <w:sz w:val="22"/>
          <w:szCs w:val="22"/>
        </w:rPr>
        <w:t xml:space="preserve"> 0</w:t>
      </w:r>
      <w:r w:rsidR="006D2391" w:rsidRPr="00592374">
        <w:rPr>
          <w:sz w:val="22"/>
          <w:szCs w:val="22"/>
        </w:rPr>
        <w:t>9</w:t>
      </w:r>
      <w:r w:rsidR="00B67CFE" w:rsidRPr="00592374">
        <w:rPr>
          <w:sz w:val="22"/>
          <w:szCs w:val="22"/>
        </w:rPr>
        <w:t>.0</w:t>
      </w:r>
      <w:r w:rsidR="006D2391" w:rsidRPr="00592374">
        <w:rPr>
          <w:sz w:val="22"/>
          <w:szCs w:val="22"/>
        </w:rPr>
        <w:t>3</w:t>
      </w:r>
      <w:bookmarkEnd w:id="45"/>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2D426E" w:rsidRPr="00504244" w14:paraId="17842E8C" w14:textId="77777777" w:rsidTr="00712100">
        <w:tc>
          <w:tcPr>
            <w:tcW w:w="1129" w:type="dxa"/>
            <w:shd w:val="clear" w:color="auto" w:fill="D9D9D9" w:themeFill="background1" w:themeFillShade="D9"/>
          </w:tcPr>
          <w:p w14:paraId="3F143DD5" w14:textId="77777777" w:rsidR="002D426E" w:rsidRPr="00592374" w:rsidRDefault="002D426E" w:rsidP="004C5DDD">
            <w:pPr>
              <w:pStyle w:val="InstructionsText"/>
              <w:rPr>
                <w:rStyle w:val="InstructionsTabelleText"/>
                <w:rFonts w:ascii="Times New Roman" w:eastAsia="Arial" w:hAnsi="Times New Roman"/>
                <w:sz w:val="22"/>
                <w:szCs w:val="22"/>
                <w:lang w:eastAsia="en-US"/>
              </w:rPr>
            </w:pPr>
            <w:r w:rsidRPr="00592374">
              <w:rPr>
                <w:rStyle w:val="InstructionsTabelleText"/>
                <w:rFonts w:ascii="Times New Roman" w:hAnsi="Times New Roman"/>
                <w:sz w:val="22"/>
                <w:szCs w:val="22"/>
              </w:rPr>
              <w:t>Column</w:t>
            </w:r>
          </w:p>
        </w:tc>
        <w:tc>
          <w:tcPr>
            <w:tcW w:w="7620" w:type="dxa"/>
            <w:shd w:val="clear" w:color="auto" w:fill="D9D9D9" w:themeFill="background1" w:themeFillShade="D9"/>
          </w:tcPr>
          <w:p w14:paraId="0694DA37" w14:textId="77777777" w:rsidR="002D426E" w:rsidRPr="00592374" w:rsidRDefault="002D426E" w:rsidP="004C5DDD">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2D426E" w:rsidRPr="00504244" w14:paraId="26FE76DE" w14:textId="77777777" w:rsidTr="00712100">
        <w:tc>
          <w:tcPr>
            <w:tcW w:w="1129" w:type="dxa"/>
          </w:tcPr>
          <w:p w14:paraId="565F6279" w14:textId="49C46EEE" w:rsidR="002D426E" w:rsidRPr="00592374" w:rsidRDefault="002D426E"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lastRenderedPageBreak/>
              <w:t>0010</w:t>
            </w:r>
          </w:p>
        </w:tc>
        <w:tc>
          <w:tcPr>
            <w:tcW w:w="7620" w:type="dxa"/>
          </w:tcPr>
          <w:p w14:paraId="2451A5AF" w14:textId="78544F74" w:rsidR="002D426E" w:rsidRPr="00592374" w:rsidRDefault="002D426E"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Distributed ledger address</w:t>
            </w:r>
          </w:p>
          <w:p w14:paraId="6B4DE95D" w14:textId="2E65B049" w:rsidR="002D426E" w:rsidRPr="00592374" w:rsidRDefault="002D426E" w:rsidP="004C5DDD">
            <w:pPr>
              <w:pStyle w:val="InstructionsText"/>
              <w:rPr>
                <w:rStyle w:val="InstructionsTabelleberschrift"/>
                <w:rFonts w:ascii="Times New Roman" w:hAnsi="Times New Roman"/>
                <w:b w:val="0"/>
                <w:bCs w:val="0"/>
                <w:sz w:val="22"/>
                <w:szCs w:val="22"/>
                <w:u w:val="none"/>
                <w:lang w:eastAsia="en-US"/>
              </w:rPr>
            </w:pPr>
            <w:r w:rsidRPr="00592374">
              <w:rPr>
                <w:rStyle w:val="FormatvorlageInstructionsTabelleText"/>
                <w:rFonts w:ascii="Times New Roman" w:hAnsi="Times New Roman"/>
                <w:sz w:val="22"/>
                <w:szCs w:val="22"/>
              </w:rPr>
              <w:t xml:space="preserve">The </w:t>
            </w:r>
            <w:r w:rsidR="00DD2285" w:rsidRPr="00592374">
              <w:rPr>
                <w:rStyle w:val="FormatvorlageInstructionsTabelleText"/>
                <w:rFonts w:ascii="Times New Roman" w:hAnsi="Times New Roman"/>
                <w:sz w:val="22"/>
                <w:szCs w:val="22"/>
              </w:rPr>
              <w:t xml:space="preserve">public </w:t>
            </w:r>
            <w:r w:rsidRPr="00592374">
              <w:rPr>
                <w:rStyle w:val="FormatvorlageInstructionsTabelleText"/>
                <w:rFonts w:ascii="Times New Roman" w:hAnsi="Times New Roman"/>
                <w:sz w:val="22"/>
                <w:szCs w:val="22"/>
              </w:rPr>
              <w:t>distributed ledger address</w:t>
            </w:r>
            <w:r w:rsidR="00DD2285" w:rsidRPr="00592374">
              <w:rPr>
                <w:rStyle w:val="FormatvorlageInstructionsTabelleText"/>
                <w:rFonts w:ascii="Times New Roman" w:hAnsi="Times New Roman"/>
                <w:sz w:val="22"/>
                <w:szCs w:val="22"/>
              </w:rPr>
              <w:t xml:space="preserve">es the </w:t>
            </w:r>
            <w:r w:rsidR="00B21258" w:rsidRPr="00592374">
              <w:rPr>
                <w:rStyle w:val="FormatvorlageInstructionsTabelleText"/>
                <w:rFonts w:ascii="Times New Roman" w:hAnsi="Times New Roman"/>
                <w:sz w:val="22"/>
                <w:szCs w:val="22"/>
              </w:rPr>
              <w:t xml:space="preserve">crypto-asset service provider </w:t>
            </w:r>
            <w:r w:rsidR="00DD2285" w:rsidRPr="00592374">
              <w:rPr>
                <w:rStyle w:val="FormatvorlageInstructionsTabelleText"/>
                <w:rFonts w:ascii="Times New Roman" w:hAnsi="Times New Roman"/>
                <w:sz w:val="22"/>
                <w:szCs w:val="22"/>
              </w:rPr>
              <w:t>use</w:t>
            </w:r>
            <w:r w:rsidR="00B21258" w:rsidRPr="00592374">
              <w:rPr>
                <w:rStyle w:val="FormatvorlageInstructionsTabelleText"/>
                <w:rFonts w:ascii="Times New Roman" w:hAnsi="Times New Roman"/>
                <w:sz w:val="22"/>
                <w:szCs w:val="22"/>
              </w:rPr>
              <w:t>s</w:t>
            </w:r>
            <w:r w:rsidR="00DD2285" w:rsidRPr="00592374">
              <w:rPr>
                <w:rStyle w:val="FormatvorlageInstructionsTabelleText"/>
                <w:rFonts w:ascii="Times New Roman" w:hAnsi="Times New Roman"/>
                <w:sz w:val="22"/>
                <w:szCs w:val="22"/>
              </w:rPr>
              <w:t xml:space="preserve"> for making transfers </w:t>
            </w:r>
            <w:r w:rsidR="003F587E" w:rsidRPr="00592374">
              <w:rPr>
                <w:rStyle w:val="FormatvorlageInstructionsTabelleText"/>
                <w:rFonts w:ascii="Times New Roman" w:hAnsi="Times New Roman"/>
                <w:sz w:val="22"/>
                <w:szCs w:val="22"/>
              </w:rPr>
              <w:t>on behalf of their clients</w:t>
            </w:r>
            <w:r w:rsidR="00382E89" w:rsidRPr="00592374">
              <w:rPr>
                <w:rStyle w:val="FormatvorlageInstructionsTabelleText"/>
                <w:rFonts w:ascii="Times New Roman" w:hAnsi="Times New Roman"/>
                <w:sz w:val="22"/>
                <w:szCs w:val="22"/>
              </w:rPr>
              <w:t>, related to the token in scope for the reporting templates</w:t>
            </w:r>
            <w:r w:rsidR="003F587E" w:rsidRPr="00592374">
              <w:rPr>
                <w:rStyle w:val="FormatvorlageInstructionsTabelleText"/>
                <w:rFonts w:ascii="Times New Roman" w:hAnsi="Times New Roman"/>
                <w:sz w:val="22"/>
                <w:szCs w:val="22"/>
              </w:rPr>
              <w:t>.</w:t>
            </w:r>
          </w:p>
        </w:tc>
      </w:tr>
    </w:tbl>
    <w:p w14:paraId="17CA26CC" w14:textId="77777777" w:rsidR="002D426E" w:rsidRPr="00592374" w:rsidRDefault="002D426E" w:rsidP="00CB1461">
      <w:pPr>
        <w:pStyle w:val="InstructionsText2"/>
        <w:numPr>
          <w:ilvl w:val="0"/>
          <w:numId w:val="0"/>
        </w:numPr>
        <w:ind w:left="1353"/>
        <w:rPr>
          <w:rStyle w:val="InstructionsTabelleText"/>
          <w:rFonts w:ascii="Times New Roman" w:hAnsi="Times New Roman"/>
          <w:sz w:val="22"/>
          <w:szCs w:val="22"/>
          <w:lang w:eastAsia="en-US"/>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BD3D40" w:rsidRPr="00504244" w14:paraId="308F45F5" w14:textId="77777777" w:rsidTr="00712100">
        <w:tc>
          <w:tcPr>
            <w:tcW w:w="1129" w:type="dxa"/>
            <w:shd w:val="clear" w:color="auto" w:fill="D9D9D9" w:themeFill="background1" w:themeFillShade="D9"/>
          </w:tcPr>
          <w:p w14:paraId="2891A353" w14:textId="77777777" w:rsidR="00BD3D40" w:rsidRPr="00592374" w:rsidRDefault="00BD3D40" w:rsidP="004C5DDD">
            <w:pPr>
              <w:pStyle w:val="InstructionsText"/>
              <w:rPr>
                <w:rStyle w:val="InstructionsTabelleText"/>
                <w:rFonts w:ascii="Times New Roman" w:eastAsia="Arial" w:hAnsi="Times New Roman"/>
                <w:sz w:val="22"/>
                <w:szCs w:val="22"/>
                <w:lang w:eastAsia="en-US"/>
              </w:rPr>
            </w:pPr>
            <w:r w:rsidRPr="00592374">
              <w:rPr>
                <w:rStyle w:val="InstructionsTabelleText"/>
                <w:rFonts w:ascii="Times New Roman" w:hAnsi="Times New Roman"/>
                <w:sz w:val="22"/>
                <w:szCs w:val="22"/>
              </w:rPr>
              <w:t>Row</w:t>
            </w:r>
          </w:p>
        </w:tc>
        <w:tc>
          <w:tcPr>
            <w:tcW w:w="7620" w:type="dxa"/>
            <w:shd w:val="clear" w:color="auto" w:fill="D9D9D9" w:themeFill="background1" w:themeFillShade="D9"/>
          </w:tcPr>
          <w:p w14:paraId="76337EAA" w14:textId="77777777" w:rsidR="00BD3D40" w:rsidRPr="00592374" w:rsidRDefault="00BD3D40" w:rsidP="004C5DDD">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BD3D40" w:rsidRPr="00504244" w14:paraId="35145A26" w14:textId="77777777" w:rsidTr="00712100">
        <w:tc>
          <w:tcPr>
            <w:tcW w:w="8749" w:type="dxa"/>
            <w:gridSpan w:val="2"/>
          </w:tcPr>
          <w:p w14:paraId="037B87C6" w14:textId="450DEE2C" w:rsidR="00BD3D40" w:rsidRPr="00592374" w:rsidRDefault="00B21258" w:rsidP="004C5DDD">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 xml:space="preserve">Crypto-asset service providers </w:t>
            </w:r>
            <w:r w:rsidR="00CB1461" w:rsidRPr="00592374">
              <w:rPr>
                <w:rStyle w:val="FormatvorlageInstructionsTabelleText"/>
                <w:rFonts w:ascii="Times New Roman" w:hAnsi="Times New Roman"/>
                <w:sz w:val="22"/>
                <w:szCs w:val="22"/>
              </w:rPr>
              <w:t>should</w:t>
            </w:r>
            <w:r w:rsidR="00BD3D40" w:rsidRPr="00592374">
              <w:rPr>
                <w:rStyle w:val="FormatvorlageInstructionsTabelleText"/>
                <w:rFonts w:ascii="Times New Roman" w:hAnsi="Times New Roman"/>
                <w:sz w:val="22"/>
                <w:szCs w:val="22"/>
              </w:rPr>
              <w:t xml:space="preserve"> allocate one row for each </w:t>
            </w:r>
            <w:r w:rsidR="00163136" w:rsidRPr="00592374">
              <w:rPr>
                <w:rStyle w:val="FormatvorlageInstructionsTabelleText"/>
                <w:rFonts w:ascii="Times New Roman" w:hAnsi="Times New Roman"/>
                <w:sz w:val="22"/>
                <w:szCs w:val="22"/>
              </w:rPr>
              <w:t>distributed ledger address</w:t>
            </w:r>
            <w:r w:rsidR="00BD3D40" w:rsidRPr="00592374">
              <w:rPr>
                <w:rStyle w:val="FormatvorlageInstructionsTabelleText"/>
                <w:rFonts w:ascii="Times New Roman" w:hAnsi="Times New Roman"/>
                <w:sz w:val="22"/>
                <w:szCs w:val="22"/>
              </w:rPr>
              <w:t xml:space="preserve"> in scope.</w:t>
            </w:r>
          </w:p>
        </w:tc>
      </w:tr>
    </w:tbl>
    <w:p w14:paraId="4A7CCC20" w14:textId="7C22A775" w:rsidR="00D95792" w:rsidRPr="00592374" w:rsidRDefault="00D95792" w:rsidP="006D2391">
      <w:pPr>
        <w:pStyle w:val="Instructionsberschrift2"/>
        <w:rPr>
          <w:sz w:val="22"/>
          <w:szCs w:val="22"/>
        </w:rPr>
      </w:pPr>
      <w:bookmarkStart w:id="46" w:name="_Toc166766615"/>
      <w:bookmarkStart w:id="47" w:name="_Toc170218902"/>
      <w:bookmarkStart w:id="48" w:name="_Hlk165388809"/>
      <w:r w:rsidRPr="00592374">
        <w:rPr>
          <w:sz w:val="22"/>
          <w:szCs w:val="22"/>
        </w:rPr>
        <w:t xml:space="preserve">General remarks on Template </w:t>
      </w:r>
      <w:r w:rsidR="006D2391" w:rsidRPr="00592374">
        <w:rPr>
          <w:sz w:val="22"/>
          <w:szCs w:val="22"/>
        </w:rPr>
        <w:t>U</w:t>
      </w:r>
      <w:r w:rsidRPr="00592374">
        <w:rPr>
          <w:sz w:val="22"/>
          <w:szCs w:val="22"/>
        </w:rPr>
        <w:t xml:space="preserve"> 0</w:t>
      </w:r>
      <w:r w:rsidR="006D2391" w:rsidRPr="00592374">
        <w:rPr>
          <w:sz w:val="22"/>
          <w:szCs w:val="22"/>
        </w:rPr>
        <w:t>9</w:t>
      </w:r>
      <w:r w:rsidRPr="00592374">
        <w:rPr>
          <w:sz w:val="22"/>
          <w:szCs w:val="22"/>
        </w:rPr>
        <w:t>.0</w:t>
      </w:r>
      <w:bookmarkEnd w:id="46"/>
      <w:r w:rsidR="006D2391" w:rsidRPr="00592374">
        <w:rPr>
          <w:sz w:val="22"/>
          <w:szCs w:val="22"/>
        </w:rPr>
        <w:t>4</w:t>
      </w:r>
      <w:bookmarkEnd w:id="47"/>
    </w:p>
    <w:p w14:paraId="30AFB82D" w14:textId="58C090A6" w:rsidR="00D95792" w:rsidRPr="00592374" w:rsidRDefault="00D95792" w:rsidP="00D95792">
      <w:pPr>
        <w:pStyle w:val="InstructionsText2"/>
        <w:rPr>
          <w:sz w:val="22"/>
          <w:szCs w:val="22"/>
        </w:rPr>
      </w:pPr>
      <w:r w:rsidRPr="00592374">
        <w:rPr>
          <w:sz w:val="22"/>
          <w:szCs w:val="22"/>
        </w:rPr>
        <w:t xml:space="preserve">Template </w:t>
      </w:r>
      <w:r w:rsidR="006D2391" w:rsidRPr="00592374">
        <w:rPr>
          <w:sz w:val="22"/>
          <w:szCs w:val="22"/>
        </w:rPr>
        <w:t>U</w:t>
      </w:r>
      <w:r w:rsidRPr="00592374">
        <w:rPr>
          <w:sz w:val="22"/>
          <w:szCs w:val="22"/>
        </w:rPr>
        <w:t xml:space="preserve"> 0</w:t>
      </w:r>
      <w:r w:rsidR="006D2391" w:rsidRPr="00592374">
        <w:rPr>
          <w:sz w:val="22"/>
          <w:szCs w:val="22"/>
        </w:rPr>
        <w:t>9</w:t>
      </w:r>
      <w:r w:rsidRPr="00592374">
        <w:rPr>
          <w:sz w:val="22"/>
          <w:szCs w:val="22"/>
        </w:rPr>
        <w:t>.0</w:t>
      </w:r>
      <w:r w:rsidR="006D2391" w:rsidRPr="00592374">
        <w:rPr>
          <w:sz w:val="22"/>
          <w:szCs w:val="22"/>
        </w:rPr>
        <w:t>4</w:t>
      </w:r>
      <w:r w:rsidRPr="00592374">
        <w:rPr>
          <w:sz w:val="22"/>
          <w:szCs w:val="22"/>
        </w:rPr>
        <w:t xml:space="preserve"> includes information on the total number and total aggregate value of transactions during the reporting period, that are associated to its uses as a means of exchange and either considered as inflow to or outflow from the EU. This information provided to the issuers will be relevant for the significance assessment following Article 43(1)(e) and as further specified in Article 2(1)(b)</w:t>
      </w:r>
      <w:r w:rsidR="00847710" w:rsidRPr="00847710" w:rsidDel="00847710">
        <w:rPr>
          <w:sz w:val="22"/>
          <w:szCs w:val="22"/>
        </w:rPr>
        <w:t xml:space="preserve"> </w:t>
      </w:r>
      <w:r w:rsidRPr="00592374">
        <w:rPr>
          <w:sz w:val="22"/>
          <w:szCs w:val="22"/>
        </w:rPr>
        <w:t xml:space="preserve">of </w:t>
      </w:r>
      <w:r w:rsidR="00847710" w:rsidRPr="00847710">
        <w:rPr>
          <w:sz w:val="22"/>
          <w:szCs w:val="22"/>
        </w:rPr>
        <w:t xml:space="preserve">Commission Delegated Regulation (EU) </w:t>
      </w:r>
      <w:r w:rsidR="001773E5" w:rsidRPr="00592374">
        <w:rPr>
          <w:sz w:val="22"/>
          <w:szCs w:val="22"/>
        </w:rPr>
        <w:t>2024</w:t>
      </w:r>
      <w:r w:rsidR="00175B71" w:rsidRPr="00592374">
        <w:rPr>
          <w:sz w:val="22"/>
          <w:szCs w:val="22"/>
        </w:rPr>
        <w:t>/1506</w:t>
      </w:r>
      <w:r w:rsidR="00847710" w:rsidRPr="00592374">
        <w:rPr>
          <w:rStyle w:val="FootnoteReference"/>
        </w:rPr>
        <w:footnoteReference w:id="1"/>
      </w:r>
      <w:r w:rsidR="001773E5" w:rsidRPr="00592374">
        <w:rPr>
          <w:i/>
          <w:iCs/>
          <w:sz w:val="22"/>
          <w:szCs w:val="22"/>
        </w:rPr>
        <w:t>.</w:t>
      </w:r>
    </w:p>
    <w:p w14:paraId="603953F0" w14:textId="2E6E52F5" w:rsidR="00D95792" w:rsidRPr="00592374" w:rsidRDefault="00D95792" w:rsidP="00D95792">
      <w:pPr>
        <w:pStyle w:val="InstructionsText2"/>
        <w:rPr>
          <w:rStyle w:val="InstructionsTabelleberschrift"/>
          <w:rFonts w:ascii="Times New Roman" w:hAnsi="Times New Roman"/>
          <w:b w:val="0"/>
          <w:bCs w:val="0"/>
          <w:sz w:val="22"/>
          <w:szCs w:val="22"/>
          <w:u w:val="none"/>
        </w:rPr>
      </w:pPr>
      <w:r w:rsidRPr="00592374">
        <w:rPr>
          <w:sz w:val="22"/>
          <w:szCs w:val="22"/>
        </w:rPr>
        <w:t xml:space="preserve">This template should follow the requirements, methodology and scope set out by </w:t>
      </w:r>
      <w:r w:rsidRPr="00592374">
        <w:rPr>
          <w:rStyle w:val="InstructionsTabelleberschrift"/>
          <w:rFonts w:ascii="Times New Roman" w:hAnsi="Times New Roman"/>
          <w:b w:val="0"/>
          <w:bCs w:val="0"/>
          <w:sz w:val="22"/>
          <w:szCs w:val="22"/>
          <w:highlight w:val="yellow"/>
          <w:u w:val="none"/>
        </w:rPr>
        <w:t>Commission Delegated Regulation (EU) 202</w:t>
      </w:r>
      <w:r w:rsidR="00592374">
        <w:rPr>
          <w:rStyle w:val="InstructionsTabelleberschrift"/>
          <w:rFonts w:ascii="Times New Roman" w:hAnsi="Times New Roman"/>
          <w:b w:val="0"/>
          <w:bCs w:val="0"/>
          <w:sz w:val="22"/>
          <w:szCs w:val="22"/>
          <w:highlight w:val="yellow"/>
          <w:u w:val="none"/>
        </w:rPr>
        <w:t>4</w:t>
      </w:r>
      <w:r w:rsidRPr="00592374">
        <w:rPr>
          <w:rStyle w:val="InstructionsTabelleberschrift"/>
          <w:rFonts w:ascii="Times New Roman" w:hAnsi="Times New Roman"/>
          <w:b w:val="0"/>
          <w:bCs w:val="0"/>
          <w:sz w:val="22"/>
          <w:szCs w:val="22"/>
          <w:highlight w:val="yellow"/>
          <w:u w:val="none"/>
        </w:rPr>
        <w:t xml:space="preserve">/xx [RTS under Article 22(6) of </w:t>
      </w:r>
      <w:proofErr w:type="spellStart"/>
      <w:r w:rsidRPr="00592374">
        <w:rPr>
          <w:rStyle w:val="InstructionsTabelleberschrift"/>
          <w:rFonts w:ascii="Times New Roman" w:hAnsi="Times New Roman"/>
          <w:b w:val="0"/>
          <w:bCs w:val="0"/>
          <w:sz w:val="22"/>
          <w:szCs w:val="22"/>
          <w:highlight w:val="yellow"/>
          <w:u w:val="none"/>
        </w:rPr>
        <w:t>MiCAR</w:t>
      </w:r>
      <w:proofErr w:type="spellEnd"/>
      <w:r w:rsidRPr="00592374">
        <w:rPr>
          <w:rStyle w:val="InstructionsTabelleberschrift"/>
          <w:rFonts w:ascii="Times New Roman" w:hAnsi="Times New Roman"/>
          <w:b w:val="0"/>
          <w:bCs w:val="0"/>
          <w:sz w:val="22"/>
          <w:szCs w:val="22"/>
          <w:highlight w:val="yellow"/>
          <w:u w:val="none"/>
        </w:rPr>
        <w:t>],</w:t>
      </w:r>
      <w:r w:rsidRPr="00592374">
        <w:rPr>
          <w:rStyle w:val="InstructionsTabelleberschrift"/>
          <w:rFonts w:ascii="Times New Roman" w:hAnsi="Times New Roman"/>
          <w:b w:val="0"/>
          <w:bCs w:val="0"/>
          <w:sz w:val="22"/>
          <w:szCs w:val="22"/>
          <w:u w:val="none"/>
        </w:rPr>
        <w:t xml:space="preserve"> with the exceptions of the following specifications:</w:t>
      </w:r>
    </w:p>
    <w:p w14:paraId="125603DE" w14:textId="2F5F2921" w:rsidR="00D95792" w:rsidRPr="00592374" w:rsidRDefault="00D95792" w:rsidP="00D95792">
      <w:pPr>
        <w:pStyle w:val="InstructionsText2"/>
        <w:numPr>
          <w:ilvl w:val="1"/>
          <w:numId w:val="15"/>
        </w:numPr>
        <w:rPr>
          <w:rStyle w:val="InstructionsTabelleberschrift"/>
          <w:rFonts w:ascii="Times New Roman" w:hAnsi="Times New Roman"/>
          <w:b w:val="0"/>
          <w:bCs w:val="0"/>
          <w:sz w:val="22"/>
          <w:szCs w:val="22"/>
          <w:u w:val="none"/>
        </w:rPr>
      </w:pPr>
      <w:r w:rsidRPr="00592374">
        <w:rPr>
          <w:rStyle w:val="InstructionsTabelleberschrift"/>
          <w:rFonts w:ascii="Times New Roman" w:hAnsi="Times New Roman"/>
          <w:b w:val="0"/>
          <w:bCs w:val="0"/>
          <w:sz w:val="22"/>
          <w:szCs w:val="22"/>
          <w:u w:val="none"/>
        </w:rPr>
        <w:t xml:space="preserve">For this template the tokens in scope should be all asset-reference tokens and e-money tokens, including e-money tokens referencing to an official currency of an EU Member state. </w:t>
      </w:r>
    </w:p>
    <w:p w14:paraId="08DF21C9" w14:textId="77777777" w:rsidR="00D95792" w:rsidRPr="00592374" w:rsidRDefault="00D95792" w:rsidP="00D95792">
      <w:pPr>
        <w:pStyle w:val="InstructionsText2"/>
        <w:numPr>
          <w:ilvl w:val="1"/>
          <w:numId w:val="15"/>
        </w:numPr>
        <w:rPr>
          <w:sz w:val="22"/>
          <w:szCs w:val="22"/>
        </w:rPr>
      </w:pPr>
      <w:r w:rsidRPr="00592374">
        <w:rPr>
          <w:rStyle w:val="InstructionsTabelleberschrift"/>
          <w:rFonts w:ascii="Times New Roman" w:hAnsi="Times New Roman"/>
          <w:b w:val="0"/>
          <w:bCs w:val="0"/>
          <w:sz w:val="22"/>
          <w:szCs w:val="22"/>
          <w:u w:val="none"/>
        </w:rPr>
        <w:t xml:space="preserve">For this template </w:t>
      </w:r>
      <w:r w:rsidRPr="00592374">
        <w:rPr>
          <w:sz w:val="22"/>
          <w:szCs w:val="22"/>
        </w:rPr>
        <w:t>either the payee or the payer of the transaction is located within the EU. When the payer is the one located in the EU, those transactions to be taken into account for row 0020 Outflow from the EU. When the payee is the one located in the EU, those transactions to be taken into account for row 0010 Inflow from the EU.</w:t>
      </w:r>
    </w:p>
    <w:p w14:paraId="731FD018" w14:textId="77777777" w:rsidR="00D95792" w:rsidRPr="00592374" w:rsidRDefault="00D95792" w:rsidP="00D95792">
      <w:pPr>
        <w:pStyle w:val="InstructionsText2"/>
        <w:numPr>
          <w:ilvl w:val="1"/>
          <w:numId w:val="15"/>
        </w:numPr>
        <w:rPr>
          <w:sz w:val="22"/>
          <w:szCs w:val="22"/>
        </w:rPr>
      </w:pPr>
      <w:r w:rsidRPr="00592374">
        <w:rPr>
          <w:sz w:val="22"/>
          <w:szCs w:val="22"/>
        </w:rPr>
        <w:t>For this template no single currency area breakdown required.</w:t>
      </w:r>
    </w:p>
    <w:p w14:paraId="525D45B1" w14:textId="49B5B4B6" w:rsidR="00D95792" w:rsidRPr="00592374" w:rsidRDefault="00D95792" w:rsidP="00D95792">
      <w:pPr>
        <w:pStyle w:val="InstructionsText2"/>
        <w:numPr>
          <w:ilvl w:val="1"/>
          <w:numId w:val="15"/>
        </w:numPr>
        <w:rPr>
          <w:sz w:val="22"/>
          <w:szCs w:val="22"/>
        </w:rPr>
      </w:pPr>
      <w:r w:rsidRPr="00592374">
        <w:rPr>
          <w:sz w:val="22"/>
          <w:szCs w:val="22"/>
        </w:rPr>
        <w:t>For this template the total number and total aggregate value of transactions during the reporting period should be calculated, not the average values.</w:t>
      </w:r>
    </w:p>
    <w:p w14:paraId="267F0BC7" w14:textId="04C9332C" w:rsidR="00D95792" w:rsidRPr="00592374" w:rsidRDefault="00D95792" w:rsidP="006D2391">
      <w:pPr>
        <w:pStyle w:val="Instructionsberschrift2"/>
        <w:rPr>
          <w:sz w:val="22"/>
          <w:szCs w:val="22"/>
        </w:rPr>
      </w:pPr>
      <w:bookmarkStart w:id="49" w:name="_Toc166766616"/>
      <w:bookmarkStart w:id="50" w:name="_Toc170218903"/>
      <w:r w:rsidRPr="00592374">
        <w:rPr>
          <w:sz w:val="22"/>
          <w:szCs w:val="22"/>
        </w:rPr>
        <w:t xml:space="preserve">Instructions concerning specific positions of Template </w:t>
      </w:r>
      <w:r w:rsidR="006D2391" w:rsidRPr="00592374">
        <w:rPr>
          <w:sz w:val="22"/>
          <w:szCs w:val="22"/>
        </w:rPr>
        <w:t>U</w:t>
      </w:r>
      <w:r w:rsidRPr="00592374">
        <w:rPr>
          <w:sz w:val="22"/>
          <w:szCs w:val="22"/>
        </w:rPr>
        <w:t xml:space="preserve"> 0</w:t>
      </w:r>
      <w:r w:rsidR="006D2391" w:rsidRPr="00592374">
        <w:rPr>
          <w:sz w:val="22"/>
          <w:szCs w:val="22"/>
        </w:rPr>
        <w:t>9</w:t>
      </w:r>
      <w:r w:rsidRPr="00592374">
        <w:rPr>
          <w:sz w:val="22"/>
          <w:szCs w:val="22"/>
        </w:rPr>
        <w:t>.0</w:t>
      </w:r>
      <w:bookmarkEnd w:id="49"/>
      <w:r w:rsidR="006D2391" w:rsidRPr="00592374">
        <w:rPr>
          <w:sz w:val="22"/>
          <w:szCs w:val="22"/>
        </w:rPr>
        <w:t>4</w:t>
      </w:r>
      <w:bookmarkEnd w:id="50"/>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D95792" w:rsidRPr="00504244" w14:paraId="12BC5D45" w14:textId="77777777" w:rsidTr="00360D96">
        <w:tc>
          <w:tcPr>
            <w:tcW w:w="1129" w:type="dxa"/>
            <w:shd w:val="clear" w:color="auto" w:fill="D9D9D9" w:themeFill="background1" w:themeFillShade="D9"/>
          </w:tcPr>
          <w:p w14:paraId="72F389DC" w14:textId="77777777" w:rsidR="00D95792" w:rsidRPr="00592374" w:rsidRDefault="00D95792" w:rsidP="00360D96">
            <w:pPr>
              <w:pStyle w:val="InstructionsText"/>
              <w:rPr>
                <w:rStyle w:val="InstructionsTabelleText"/>
                <w:rFonts w:ascii="Times New Roman" w:hAnsi="Times New Roman"/>
                <w:sz w:val="22"/>
                <w:szCs w:val="22"/>
                <w:lang w:eastAsia="en-US"/>
              </w:rPr>
            </w:pPr>
            <w:r w:rsidRPr="00592374">
              <w:rPr>
                <w:rStyle w:val="InstructionsTabelleText"/>
                <w:rFonts w:ascii="Times New Roman" w:hAnsi="Times New Roman"/>
                <w:sz w:val="22"/>
                <w:szCs w:val="22"/>
              </w:rPr>
              <w:t>Row</w:t>
            </w:r>
          </w:p>
        </w:tc>
        <w:tc>
          <w:tcPr>
            <w:tcW w:w="7620" w:type="dxa"/>
            <w:shd w:val="clear" w:color="auto" w:fill="D9D9D9" w:themeFill="background1" w:themeFillShade="D9"/>
          </w:tcPr>
          <w:p w14:paraId="03FCC273" w14:textId="77777777" w:rsidR="00D95792" w:rsidRPr="00592374" w:rsidRDefault="00D95792" w:rsidP="00360D96">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D95792" w:rsidRPr="00504244" w14:paraId="7698C8B9" w14:textId="77777777" w:rsidTr="00360D96">
        <w:tc>
          <w:tcPr>
            <w:tcW w:w="1129" w:type="dxa"/>
          </w:tcPr>
          <w:p w14:paraId="5F52C8FA" w14:textId="77777777" w:rsidR="00D95792" w:rsidRPr="00592374" w:rsidRDefault="00D95792" w:rsidP="00360D96">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0010</w:t>
            </w:r>
          </w:p>
        </w:tc>
        <w:tc>
          <w:tcPr>
            <w:tcW w:w="7620" w:type="dxa"/>
          </w:tcPr>
          <w:p w14:paraId="05F4FF68" w14:textId="77777777" w:rsidR="00D95792" w:rsidRPr="00592374" w:rsidRDefault="00D95792" w:rsidP="00360D96">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Inflow to the EU</w:t>
            </w:r>
          </w:p>
          <w:p w14:paraId="22F6F16E" w14:textId="77777777" w:rsidR="00D95792" w:rsidRPr="00592374" w:rsidRDefault="00D95792" w:rsidP="00360D96">
            <w:pPr>
              <w:pStyle w:val="InstructionsText"/>
              <w:rPr>
                <w:rStyle w:val="FormatvorlageInstructionsTabelleText"/>
                <w:rFonts w:ascii="Times New Roman" w:hAnsi="Times New Roman"/>
                <w:bCs w:val="0"/>
                <w:sz w:val="22"/>
                <w:szCs w:val="22"/>
              </w:rPr>
            </w:pPr>
            <w:r w:rsidRPr="00592374">
              <w:rPr>
                <w:rStyle w:val="InstructionsTabelleberschrift"/>
                <w:rFonts w:ascii="Times New Roman" w:hAnsi="Times New Roman"/>
                <w:b w:val="0"/>
                <w:bCs w:val="0"/>
                <w:sz w:val="22"/>
                <w:szCs w:val="22"/>
                <w:u w:val="none"/>
              </w:rPr>
              <w:t xml:space="preserve">Those transactions where </w:t>
            </w:r>
            <w:r w:rsidRPr="00592374">
              <w:rPr>
                <w:sz w:val="22"/>
                <w:szCs w:val="22"/>
              </w:rPr>
              <w:t>the payee of the transaction is located in the EU and the payer of the transaction is located outside of the EU.</w:t>
            </w:r>
          </w:p>
        </w:tc>
      </w:tr>
      <w:tr w:rsidR="00D95792" w:rsidRPr="00504244" w14:paraId="486E026F" w14:textId="77777777" w:rsidTr="00360D96">
        <w:tc>
          <w:tcPr>
            <w:tcW w:w="1129" w:type="dxa"/>
          </w:tcPr>
          <w:p w14:paraId="5E595126" w14:textId="77777777" w:rsidR="00D95792" w:rsidRPr="00592374" w:rsidRDefault="00D95792" w:rsidP="00360D96">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lastRenderedPageBreak/>
              <w:t>0020</w:t>
            </w:r>
          </w:p>
        </w:tc>
        <w:tc>
          <w:tcPr>
            <w:tcW w:w="7620" w:type="dxa"/>
          </w:tcPr>
          <w:p w14:paraId="238B0708" w14:textId="77777777" w:rsidR="00D95792" w:rsidRPr="00592374" w:rsidRDefault="00D95792" w:rsidP="00360D96">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Outflow from the EU</w:t>
            </w:r>
          </w:p>
          <w:p w14:paraId="27998AC9" w14:textId="77777777" w:rsidR="00D95792" w:rsidRPr="00592374" w:rsidRDefault="00D95792" w:rsidP="00360D96">
            <w:pPr>
              <w:pStyle w:val="InstructionsText"/>
              <w:rPr>
                <w:rStyle w:val="InstructionsTabelleberschrift"/>
                <w:rFonts w:ascii="Times New Roman" w:hAnsi="Times New Roman"/>
                <w:b w:val="0"/>
                <w:bCs w:val="0"/>
                <w:sz w:val="22"/>
                <w:szCs w:val="22"/>
                <w:u w:val="none"/>
                <w:lang w:eastAsia="en-US"/>
              </w:rPr>
            </w:pPr>
            <w:r w:rsidRPr="00592374">
              <w:rPr>
                <w:rStyle w:val="InstructionsTabelleberschrift"/>
                <w:rFonts w:ascii="Times New Roman" w:hAnsi="Times New Roman"/>
                <w:b w:val="0"/>
                <w:bCs w:val="0"/>
                <w:sz w:val="22"/>
                <w:szCs w:val="22"/>
                <w:u w:val="none"/>
              </w:rPr>
              <w:t xml:space="preserve">Those transactions where </w:t>
            </w:r>
            <w:r w:rsidRPr="00592374">
              <w:rPr>
                <w:sz w:val="22"/>
                <w:szCs w:val="22"/>
              </w:rPr>
              <w:t>the payer of the transaction is located in the EU and the payee of the transaction is located outside of the EU.</w:t>
            </w:r>
          </w:p>
        </w:tc>
      </w:tr>
    </w:tbl>
    <w:p w14:paraId="3F6025C1" w14:textId="77777777" w:rsidR="00D95792" w:rsidRPr="00592374" w:rsidRDefault="00D95792" w:rsidP="00D95792">
      <w:pPr>
        <w:rPr>
          <w:rFonts w:ascii="Times New Roman" w:hAnsi="Times New Roman"/>
          <w:sz w:val="22"/>
          <w:szCs w:val="22"/>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D95792" w:rsidRPr="00504244" w14:paraId="07B47E05" w14:textId="77777777" w:rsidTr="00360D96">
        <w:tc>
          <w:tcPr>
            <w:tcW w:w="1129" w:type="dxa"/>
            <w:shd w:val="clear" w:color="auto" w:fill="D9D9D9" w:themeFill="background1" w:themeFillShade="D9"/>
          </w:tcPr>
          <w:p w14:paraId="66953740" w14:textId="77777777" w:rsidR="00D95792" w:rsidRPr="00592374" w:rsidRDefault="00D95792" w:rsidP="00360D96">
            <w:pPr>
              <w:pStyle w:val="InstructionsText"/>
              <w:rPr>
                <w:rStyle w:val="InstructionsTabelleText"/>
                <w:rFonts w:ascii="Times New Roman" w:hAnsi="Times New Roman"/>
                <w:sz w:val="22"/>
                <w:szCs w:val="22"/>
                <w:lang w:eastAsia="en-US"/>
              </w:rPr>
            </w:pPr>
            <w:r w:rsidRPr="00592374">
              <w:rPr>
                <w:rStyle w:val="InstructionsTabelleText"/>
                <w:rFonts w:ascii="Times New Roman" w:hAnsi="Times New Roman"/>
                <w:sz w:val="22"/>
                <w:szCs w:val="22"/>
              </w:rPr>
              <w:t>Column</w:t>
            </w:r>
          </w:p>
        </w:tc>
        <w:tc>
          <w:tcPr>
            <w:tcW w:w="7620" w:type="dxa"/>
            <w:shd w:val="clear" w:color="auto" w:fill="D9D9D9" w:themeFill="background1" w:themeFillShade="D9"/>
          </w:tcPr>
          <w:p w14:paraId="05757FCD" w14:textId="77777777" w:rsidR="00D95792" w:rsidRPr="00592374" w:rsidRDefault="00D95792" w:rsidP="00360D96">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D95792" w:rsidRPr="00504244" w14:paraId="5622A6B1" w14:textId="77777777" w:rsidTr="00360D96">
        <w:tc>
          <w:tcPr>
            <w:tcW w:w="1129" w:type="dxa"/>
          </w:tcPr>
          <w:p w14:paraId="32532F2E" w14:textId="77777777" w:rsidR="00D95792" w:rsidRPr="00592374" w:rsidRDefault="00D95792" w:rsidP="00360D96">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0010</w:t>
            </w:r>
          </w:p>
        </w:tc>
        <w:tc>
          <w:tcPr>
            <w:tcW w:w="7620" w:type="dxa"/>
          </w:tcPr>
          <w:p w14:paraId="3C45B561" w14:textId="77777777" w:rsidR="00D95792" w:rsidRPr="00592374" w:rsidRDefault="00D95792" w:rsidP="00360D96">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Number</w:t>
            </w:r>
          </w:p>
          <w:p w14:paraId="594C1085" w14:textId="64237897" w:rsidR="00D95792" w:rsidRPr="00592374" w:rsidRDefault="00D95792" w:rsidP="00360D96">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The total number of transactions in the reporting period</w:t>
            </w:r>
            <w:r w:rsidRPr="00592374">
              <w:rPr>
                <w:sz w:val="22"/>
                <w:szCs w:val="22"/>
              </w:rPr>
              <w:t>.</w:t>
            </w:r>
          </w:p>
        </w:tc>
      </w:tr>
      <w:tr w:rsidR="00D95792" w:rsidRPr="00504244" w14:paraId="3CADD4F1" w14:textId="77777777" w:rsidTr="00360D96">
        <w:tc>
          <w:tcPr>
            <w:tcW w:w="1129" w:type="dxa"/>
          </w:tcPr>
          <w:p w14:paraId="0A61AF1E" w14:textId="77777777" w:rsidR="00D95792" w:rsidRPr="00592374" w:rsidRDefault="00D95792" w:rsidP="00360D96">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0020</w:t>
            </w:r>
          </w:p>
        </w:tc>
        <w:tc>
          <w:tcPr>
            <w:tcW w:w="7620" w:type="dxa"/>
          </w:tcPr>
          <w:p w14:paraId="6087CB11" w14:textId="77777777" w:rsidR="00D95792" w:rsidRPr="00592374" w:rsidRDefault="00D95792" w:rsidP="00360D96">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Amount</w:t>
            </w:r>
          </w:p>
          <w:p w14:paraId="54863BB8" w14:textId="5AA04467" w:rsidR="00D95792" w:rsidRPr="00592374" w:rsidRDefault="00D95792" w:rsidP="00360D96">
            <w:pPr>
              <w:pStyle w:val="InstructionsText"/>
              <w:rPr>
                <w:rStyle w:val="InstructionsTabelleberschrift"/>
                <w:rFonts w:ascii="Times New Roman" w:hAnsi="Times New Roman"/>
                <w:b w:val="0"/>
                <w:bCs w:val="0"/>
                <w:sz w:val="22"/>
                <w:szCs w:val="22"/>
                <w:u w:val="none"/>
                <w:lang w:eastAsia="en-US"/>
              </w:rPr>
            </w:pPr>
            <w:r w:rsidRPr="00592374">
              <w:rPr>
                <w:rStyle w:val="FormatvorlageInstructionsTabelleText"/>
                <w:rFonts w:ascii="Times New Roman" w:hAnsi="Times New Roman"/>
                <w:sz w:val="22"/>
                <w:szCs w:val="22"/>
              </w:rPr>
              <w:t>The total aggregate value of transactions in the reporting period.</w:t>
            </w:r>
          </w:p>
        </w:tc>
      </w:tr>
    </w:tbl>
    <w:p w14:paraId="6E88BA0D" w14:textId="286FA434" w:rsidR="00242237" w:rsidRPr="00A63145" w:rsidRDefault="00242237" w:rsidP="006D2391">
      <w:pPr>
        <w:pStyle w:val="Heading2"/>
      </w:pPr>
      <w:bookmarkStart w:id="51" w:name="_Toc170218904"/>
      <w:r w:rsidRPr="00A63145">
        <w:t>PART IV: INFORMATION ON TOKEN (</w:t>
      </w:r>
      <w:r w:rsidR="006D2391">
        <w:t>U</w:t>
      </w:r>
      <w:r w:rsidRPr="00A63145">
        <w:t xml:space="preserve"> </w:t>
      </w:r>
      <w:r w:rsidR="006D2391">
        <w:t>10</w:t>
      </w:r>
      <w:r w:rsidRPr="00A63145">
        <w:t>.00)</w:t>
      </w:r>
      <w:bookmarkEnd w:id="51"/>
    </w:p>
    <w:p w14:paraId="3CA09F2A" w14:textId="0826E1D8" w:rsidR="00B41390" w:rsidRPr="00592374" w:rsidRDefault="00B41390" w:rsidP="006D2391">
      <w:pPr>
        <w:pStyle w:val="Instructionsberschrift2"/>
        <w:rPr>
          <w:sz w:val="22"/>
          <w:szCs w:val="22"/>
        </w:rPr>
      </w:pPr>
      <w:bookmarkStart w:id="52" w:name="_Toc170218905"/>
      <w:r w:rsidRPr="00592374">
        <w:rPr>
          <w:sz w:val="22"/>
          <w:szCs w:val="22"/>
        </w:rPr>
        <w:t xml:space="preserve">General remarks on Template </w:t>
      </w:r>
      <w:r w:rsidR="006D2391" w:rsidRPr="00592374">
        <w:rPr>
          <w:sz w:val="22"/>
          <w:szCs w:val="22"/>
        </w:rPr>
        <w:t>U</w:t>
      </w:r>
      <w:r w:rsidRPr="00592374">
        <w:rPr>
          <w:sz w:val="22"/>
          <w:szCs w:val="22"/>
        </w:rPr>
        <w:t xml:space="preserve"> </w:t>
      </w:r>
      <w:r w:rsidR="006D2391" w:rsidRPr="00592374">
        <w:rPr>
          <w:sz w:val="22"/>
          <w:szCs w:val="22"/>
        </w:rPr>
        <w:t>10</w:t>
      </w:r>
      <w:r w:rsidRPr="00592374">
        <w:rPr>
          <w:sz w:val="22"/>
          <w:szCs w:val="22"/>
        </w:rPr>
        <w:t>.00</w:t>
      </w:r>
      <w:bookmarkEnd w:id="52"/>
    </w:p>
    <w:p w14:paraId="28B0DE6E" w14:textId="258042AA" w:rsidR="00242237" w:rsidRPr="00592374" w:rsidRDefault="00B41390" w:rsidP="004C5DDD">
      <w:pPr>
        <w:pStyle w:val="InstructionsText2"/>
        <w:rPr>
          <w:rStyle w:val="FormatvorlageInstructionsTabelleText"/>
          <w:rFonts w:ascii="Times New Roman" w:hAnsi="Times New Roman"/>
          <w:sz w:val="22"/>
          <w:szCs w:val="22"/>
        </w:rPr>
      </w:pPr>
      <w:r w:rsidRPr="00A63145">
        <w:rPr>
          <w:rStyle w:val="FormatvorlageInstructionsTabelleText"/>
          <w:rFonts w:ascii="Times New Roman" w:hAnsi="Times New Roman"/>
          <w:sz w:val="24"/>
        </w:rPr>
        <w:t xml:space="preserve">Template </w:t>
      </w:r>
      <w:r w:rsidR="006D2391">
        <w:rPr>
          <w:rStyle w:val="FormatvorlageInstructionsTabelleText"/>
          <w:rFonts w:ascii="Times New Roman" w:hAnsi="Times New Roman"/>
          <w:sz w:val="24"/>
        </w:rPr>
        <w:t>U</w:t>
      </w:r>
      <w:r w:rsidRPr="00A63145">
        <w:rPr>
          <w:rStyle w:val="FormatvorlageInstructionsTabelleText"/>
          <w:rFonts w:ascii="Times New Roman" w:hAnsi="Times New Roman"/>
          <w:sz w:val="24"/>
        </w:rPr>
        <w:t xml:space="preserve"> </w:t>
      </w:r>
      <w:r w:rsidR="006D2391">
        <w:rPr>
          <w:rStyle w:val="FormatvorlageInstructionsTabelleText"/>
          <w:rFonts w:ascii="Times New Roman" w:hAnsi="Times New Roman"/>
          <w:sz w:val="24"/>
        </w:rPr>
        <w:t>10</w:t>
      </w:r>
      <w:r w:rsidRPr="00A63145">
        <w:rPr>
          <w:rStyle w:val="FormatvorlageInstructionsTabelleText"/>
          <w:rFonts w:ascii="Times New Roman" w:hAnsi="Times New Roman"/>
          <w:sz w:val="24"/>
        </w:rPr>
        <w:t>.00 include</w:t>
      </w:r>
      <w:r w:rsidR="00D95792">
        <w:rPr>
          <w:rStyle w:val="FormatvorlageInstructionsTabelleText"/>
          <w:rFonts w:ascii="Times New Roman" w:hAnsi="Times New Roman"/>
          <w:sz w:val="24"/>
        </w:rPr>
        <w:t>s</w:t>
      </w:r>
      <w:r w:rsidRPr="00A63145">
        <w:rPr>
          <w:rStyle w:val="FormatvorlageInstructionsTabelleText"/>
          <w:rFonts w:ascii="Times New Roman" w:hAnsi="Times New Roman"/>
          <w:sz w:val="24"/>
        </w:rPr>
        <w:t xml:space="preserve"> information on the number and amount of the token in scope for the reporting templates, that are held by the crypto-asset service provider</w:t>
      </w:r>
      <w:r w:rsidR="00080492" w:rsidRPr="00A63145">
        <w:rPr>
          <w:rStyle w:val="FormatvorlageInstructionsTabelleText"/>
          <w:rFonts w:ascii="Times New Roman" w:hAnsi="Times New Roman"/>
          <w:sz w:val="24"/>
        </w:rPr>
        <w:t xml:space="preserve">, and within that to specify the number and amount of those tokens held by EU customers of the crypto-asset service provider. This information to be shared with the issuer, in order for the issuer to accurately calculate its reserve of assets, especially in case the respective token is issued on an international </w:t>
      </w:r>
      <w:r w:rsidR="00080492" w:rsidRPr="00592374">
        <w:rPr>
          <w:rStyle w:val="FormatvorlageInstructionsTabelleText"/>
          <w:rFonts w:ascii="Times New Roman" w:hAnsi="Times New Roman"/>
          <w:sz w:val="22"/>
          <w:szCs w:val="22"/>
        </w:rPr>
        <w:t>scale outside of the EU as well.</w:t>
      </w:r>
    </w:p>
    <w:p w14:paraId="4F0F8725" w14:textId="065FF452" w:rsidR="00080492" w:rsidRPr="00592374" w:rsidRDefault="00080492" w:rsidP="006D2391">
      <w:pPr>
        <w:pStyle w:val="Instructionsberschrift2"/>
        <w:rPr>
          <w:sz w:val="22"/>
          <w:szCs w:val="22"/>
        </w:rPr>
      </w:pPr>
      <w:bookmarkStart w:id="53" w:name="_Toc170218906"/>
      <w:r w:rsidRPr="00592374">
        <w:rPr>
          <w:sz w:val="22"/>
          <w:szCs w:val="22"/>
        </w:rPr>
        <w:t xml:space="preserve">Instructions concerning specific positions of Template </w:t>
      </w:r>
      <w:r w:rsidR="006D2391" w:rsidRPr="00592374">
        <w:rPr>
          <w:sz w:val="22"/>
          <w:szCs w:val="22"/>
        </w:rPr>
        <w:t>U</w:t>
      </w:r>
      <w:r w:rsidRPr="00592374">
        <w:rPr>
          <w:sz w:val="22"/>
          <w:szCs w:val="22"/>
        </w:rPr>
        <w:t xml:space="preserve"> </w:t>
      </w:r>
      <w:r w:rsidR="006D2391" w:rsidRPr="00592374">
        <w:rPr>
          <w:sz w:val="22"/>
          <w:szCs w:val="22"/>
        </w:rPr>
        <w:t>10</w:t>
      </w:r>
      <w:r w:rsidRPr="00592374">
        <w:rPr>
          <w:sz w:val="22"/>
          <w:szCs w:val="22"/>
        </w:rPr>
        <w:t>.00</w:t>
      </w:r>
      <w:bookmarkEnd w:id="53"/>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080492" w:rsidRPr="005A2687" w14:paraId="2ED078A1" w14:textId="77777777" w:rsidTr="00737EBC">
        <w:tc>
          <w:tcPr>
            <w:tcW w:w="1129" w:type="dxa"/>
            <w:shd w:val="clear" w:color="auto" w:fill="D9D9D9" w:themeFill="background1" w:themeFillShade="D9"/>
          </w:tcPr>
          <w:p w14:paraId="4B906702" w14:textId="1A4647DE" w:rsidR="00080492" w:rsidRPr="00592374" w:rsidRDefault="00080492" w:rsidP="004C5DDD">
            <w:pPr>
              <w:pStyle w:val="InstructionsText"/>
              <w:rPr>
                <w:rStyle w:val="InstructionsTabelleText"/>
                <w:rFonts w:ascii="Times New Roman" w:eastAsia="Arial" w:hAnsi="Times New Roman"/>
                <w:sz w:val="22"/>
                <w:szCs w:val="22"/>
                <w:lang w:eastAsia="en-US"/>
              </w:rPr>
            </w:pPr>
            <w:r w:rsidRPr="00592374">
              <w:rPr>
                <w:rStyle w:val="InstructionsTabelleText"/>
                <w:rFonts w:ascii="Times New Roman" w:hAnsi="Times New Roman"/>
                <w:sz w:val="22"/>
                <w:szCs w:val="22"/>
              </w:rPr>
              <w:t>Row</w:t>
            </w:r>
          </w:p>
        </w:tc>
        <w:tc>
          <w:tcPr>
            <w:tcW w:w="7620" w:type="dxa"/>
            <w:shd w:val="clear" w:color="auto" w:fill="D9D9D9" w:themeFill="background1" w:themeFillShade="D9"/>
          </w:tcPr>
          <w:p w14:paraId="7DCCA485" w14:textId="77777777" w:rsidR="00080492" w:rsidRPr="00592374" w:rsidRDefault="00080492" w:rsidP="004C5DDD">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080492" w:rsidRPr="005A2687" w14:paraId="608FA3C6" w14:textId="77777777" w:rsidTr="00737EBC">
        <w:tc>
          <w:tcPr>
            <w:tcW w:w="1129" w:type="dxa"/>
          </w:tcPr>
          <w:p w14:paraId="0EB08B23" w14:textId="77777777" w:rsidR="00080492" w:rsidRPr="00592374" w:rsidRDefault="00080492" w:rsidP="004C5DDD">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0010</w:t>
            </w:r>
          </w:p>
        </w:tc>
        <w:tc>
          <w:tcPr>
            <w:tcW w:w="7620" w:type="dxa"/>
          </w:tcPr>
          <w:p w14:paraId="50EC351A" w14:textId="542DA3A6" w:rsidR="00080492" w:rsidRPr="00592374" w:rsidRDefault="00080492"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Token held by CASP</w:t>
            </w:r>
          </w:p>
          <w:p w14:paraId="30C3BF53" w14:textId="0A2686ED" w:rsidR="00080492" w:rsidRPr="00592374" w:rsidRDefault="00080492" w:rsidP="004C5DDD">
            <w:pPr>
              <w:pStyle w:val="InstructionsText"/>
              <w:rPr>
                <w:rStyle w:val="InstructionsTabelleberschrift"/>
                <w:rFonts w:ascii="Times New Roman" w:hAnsi="Times New Roman"/>
                <w:b w:val="0"/>
                <w:bCs w:val="0"/>
                <w:sz w:val="22"/>
                <w:szCs w:val="22"/>
                <w:u w:val="none"/>
                <w:lang w:eastAsia="en-US"/>
              </w:rPr>
            </w:pPr>
            <w:r w:rsidRPr="00592374">
              <w:rPr>
                <w:rStyle w:val="FormatvorlageInstructionsTabelleText"/>
                <w:rFonts w:ascii="Times New Roman" w:hAnsi="Times New Roman"/>
                <w:sz w:val="22"/>
                <w:szCs w:val="22"/>
              </w:rPr>
              <w:t>Those tokens that are held by the crypto-asset service provider.</w:t>
            </w:r>
          </w:p>
        </w:tc>
      </w:tr>
      <w:tr w:rsidR="00080492" w:rsidRPr="005A2687" w14:paraId="08350C84" w14:textId="77777777" w:rsidTr="00737EBC">
        <w:tc>
          <w:tcPr>
            <w:tcW w:w="1129" w:type="dxa"/>
          </w:tcPr>
          <w:p w14:paraId="469B89E8" w14:textId="275F61F1" w:rsidR="00080492" w:rsidRPr="00592374" w:rsidRDefault="00080492" w:rsidP="004C5DDD">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0020</w:t>
            </w:r>
          </w:p>
        </w:tc>
        <w:tc>
          <w:tcPr>
            <w:tcW w:w="7620" w:type="dxa"/>
          </w:tcPr>
          <w:p w14:paraId="436C68C0" w14:textId="28B1F106" w:rsidR="00080492" w:rsidRPr="00592374" w:rsidRDefault="00E32AA0" w:rsidP="004C5DDD">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 xml:space="preserve">      of which held via EU customers of the CASP</w:t>
            </w:r>
          </w:p>
          <w:p w14:paraId="580663F1" w14:textId="65FCEE2C" w:rsidR="00E32AA0" w:rsidRPr="00592374" w:rsidRDefault="00E32AA0" w:rsidP="004C5DDD">
            <w:pPr>
              <w:pStyle w:val="InstructionsText"/>
              <w:rPr>
                <w:rStyle w:val="InstructionsTabelleberschrift"/>
                <w:rFonts w:ascii="Times New Roman" w:hAnsi="Times New Roman"/>
                <w:sz w:val="22"/>
                <w:szCs w:val="22"/>
              </w:rPr>
            </w:pPr>
            <w:r w:rsidRPr="00592374">
              <w:rPr>
                <w:rStyle w:val="FormatvorlageInstructionsTabelleText"/>
                <w:rFonts w:ascii="Times New Roman" w:hAnsi="Times New Roman"/>
                <w:sz w:val="22"/>
                <w:szCs w:val="22"/>
              </w:rPr>
              <w:t>Those tokens held by the crypto-asset service provider, which are held by EU customers of the crypto-asset service provider.</w:t>
            </w:r>
          </w:p>
        </w:tc>
      </w:tr>
      <w:bookmarkEnd w:id="48"/>
    </w:tbl>
    <w:p w14:paraId="40C2B722" w14:textId="77777777" w:rsidR="00080492" w:rsidRPr="00592374" w:rsidRDefault="00080492" w:rsidP="00AA35AA">
      <w:pPr>
        <w:pStyle w:val="InstructionsText2"/>
        <w:numPr>
          <w:ilvl w:val="0"/>
          <w:numId w:val="0"/>
        </w:numPr>
        <w:rPr>
          <w:rStyle w:val="FormatvorlageInstructionsTabelleText"/>
          <w:rFonts w:ascii="Times New Roman" w:hAnsi="Times New Roman"/>
          <w:sz w:val="22"/>
          <w:szCs w:val="22"/>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AA35AA" w:rsidRPr="005A2687" w14:paraId="6258D8AA" w14:textId="77777777" w:rsidTr="00A85BC3">
        <w:tc>
          <w:tcPr>
            <w:tcW w:w="1129" w:type="dxa"/>
            <w:shd w:val="clear" w:color="auto" w:fill="D9D9D9" w:themeFill="background1" w:themeFillShade="D9"/>
          </w:tcPr>
          <w:p w14:paraId="10F6AC93" w14:textId="77777777" w:rsidR="00AA35AA" w:rsidRPr="00592374" w:rsidRDefault="00AA35AA" w:rsidP="00A85BC3">
            <w:pPr>
              <w:pStyle w:val="InstructionsText"/>
              <w:rPr>
                <w:rStyle w:val="InstructionsTabelleText"/>
                <w:rFonts w:ascii="Times New Roman" w:eastAsia="Arial" w:hAnsi="Times New Roman"/>
                <w:sz w:val="22"/>
                <w:szCs w:val="22"/>
                <w:lang w:eastAsia="en-US"/>
              </w:rPr>
            </w:pPr>
            <w:r w:rsidRPr="00592374">
              <w:rPr>
                <w:rStyle w:val="InstructionsTabelleText"/>
                <w:rFonts w:ascii="Times New Roman" w:hAnsi="Times New Roman"/>
                <w:sz w:val="22"/>
                <w:szCs w:val="22"/>
              </w:rPr>
              <w:t>Column</w:t>
            </w:r>
          </w:p>
        </w:tc>
        <w:tc>
          <w:tcPr>
            <w:tcW w:w="7620" w:type="dxa"/>
            <w:shd w:val="clear" w:color="auto" w:fill="D9D9D9" w:themeFill="background1" w:themeFillShade="D9"/>
          </w:tcPr>
          <w:p w14:paraId="62473F6B" w14:textId="77777777" w:rsidR="00AA35AA" w:rsidRPr="00592374" w:rsidRDefault="00AA35AA" w:rsidP="00A85BC3">
            <w:pPr>
              <w:pStyle w:val="InstructionsText"/>
              <w:rPr>
                <w:rStyle w:val="InstructionsTabelleText"/>
                <w:rFonts w:ascii="Times New Roman" w:hAnsi="Times New Roman"/>
                <w:bCs/>
                <w:sz w:val="22"/>
                <w:szCs w:val="22"/>
                <w:lang w:eastAsia="en-US"/>
              </w:rPr>
            </w:pPr>
            <w:r w:rsidRPr="00592374">
              <w:rPr>
                <w:rStyle w:val="InstructionsTabelleText"/>
                <w:rFonts w:ascii="Times New Roman" w:hAnsi="Times New Roman"/>
                <w:sz w:val="22"/>
                <w:szCs w:val="22"/>
              </w:rPr>
              <w:t>Legal references and instructions</w:t>
            </w:r>
          </w:p>
        </w:tc>
      </w:tr>
      <w:tr w:rsidR="00AA35AA" w:rsidRPr="005A2687" w14:paraId="510ECAA4" w14:textId="77777777" w:rsidTr="00A85BC3">
        <w:tc>
          <w:tcPr>
            <w:tcW w:w="1129" w:type="dxa"/>
          </w:tcPr>
          <w:p w14:paraId="057CE813" w14:textId="77777777" w:rsidR="00AA35AA" w:rsidRPr="00592374" w:rsidRDefault="00AA35AA" w:rsidP="00A85BC3">
            <w:pPr>
              <w:pStyle w:val="InstructionsText"/>
              <w:rPr>
                <w:rStyle w:val="FormatvorlageInstructionsTabelleText"/>
                <w:rFonts w:ascii="Times New Roman" w:hAnsi="Times New Roman"/>
                <w:sz w:val="22"/>
                <w:szCs w:val="22"/>
                <w:lang w:eastAsia="en-US"/>
              </w:rPr>
            </w:pPr>
            <w:r w:rsidRPr="00592374">
              <w:rPr>
                <w:rStyle w:val="FormatvorlageInstructionsTabelleText"/>
                <w:rFonts w:ascii="Times New Roman" w:hAnsi="Times New Roman"/>
                <w:sz w:val="22"/>
                <w:szCs w:val="22"/>
              </w:rPr>
              <w:t>0010</w:t>
            </w:r>
          </w:p>
        </w:tc>
        <w:tc>
          <w:tcPr>
            <w:tcW w:w="7620" w:type="dxa"/>
          </w:tcPr>
          <w:p w14:paraId="23DFCD1D" w14:textId="77777777" w:rsidR="00AA35AA" w:rsidRPr="00592374" w:rsidRDefault="00AA35AA" w:rsidP="00A85BC3">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Number</w:t>
            </w:r>
          </w:p>
          <w:p w14:paraId="5BCC8B74" w14:textId="77777777" w:rsidR="00AA35AA" w:rsidRPr="00592374" w:rsidRDefault="00AA35AA" w:rsidP="00A85BC3">
            <w:pPr>
              <w:pStyle w:val="InstructionsText"/>
              <w:rPr>
                <w:rStyle w:val="InstructionsTabelleberschrift"/>
                <w:rFonts w:ascii="Times New Roman" w:hAnsi="Times New Roman"/>
                <w:b w:val="0"/>
                <w:bCs w:val="0"/>
                <w:sz w:val="22"/>
                <w:szCs w:val="22"/>
                <w:u w:val="none"/>
                <w:lang w:eastAsia="en-US"/>
              </w:rPr>
            </w:pPr>
            <w:r w:rsidRPr="00592374">
              <w:rPr>
                <w:rStyle w:val="FormatvorlageInstructionsTabelleText"/>
                <w:rFonts w:ascii="Times New Roman" w:hAnsi="Times New Roman"/>
                <w:sz w:val="22"/>
                <w:szCs w:val="22"/>
              </w:rPr>
              <w:t>The number of tokens in scope.</w:t>
            </w:r>
          </w:p>
        </w:tc>
      </w:tr>
      <w:tr w:rsidR="00AA35AA" w:rsidRPr="005A2687" w14:paraId="32871B0A" w14:textId="77777777" w:rsidTr="00A85BC3">
        <w:tc>
          <w:tcPr>
            <w:tcW w:w="1129" w:type="dxa"/>
          </w:tcPr>
          <w:p w14:paraId="3F80C5D4" w14:textId="77777777" w:rsidR="00AA35AA" w:rsidRPr="00592374" w:rsidRDefault="00AA35AA" w:rsidP="00A85BC3">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0020</w:t>
            </w:r>
          </w:p>
        </w:tc>
        <w:tc>
          <w:tcPr>
            <w:tcW w:w="7620" w:type="dxa"/>
          </w:tcPr>
          <w:p w14:paraId="4A321E19" w14:textId="77777777" w:rsidR="00AA35AA" w:rsidRPr="00592374" w:rsidRDefault="00AA35AA" w:rsidP="00A85BC3">
            <w:pPr>
              <w:pStyle w:val="InstructionsText"/>
              <w:rPr>
                <w:rStyle w:val="InstructionsTabelleberschrift"/>
                <w:rFonts w:ascii="Times New Roman" w:hAnsi="Times New Roman"/>
                <w:sz w:val="22"/>
                <w:szCs w:val="22"/>
              </w:rPr>
            </w:pPr>
            <w:r w:rsidRPr="00592374">
              <w:rPr>
                <w:rStyle w:val="InstructionsTabelleberschrift"/>
                <w:rFonts w:ascii="Times New Roman" w:hAnsi="Times New Roman"/>
                <w:sz w:val="22"/>
                <w:szCs w:val="22"/>
              </w:rPr>
              <w:t>Amount</w:t>
            </w:r>
          </w:p>
          <w:p w14:paraId="7FB974E1" w14:textId="77777777" w:rsidR="00AA35AA" w:rsidRPr="00592374" w:rsidRDefault="00AA35AA" w:rsidP="00A85BC3">
            <w:pPr>
              <w:pStyle w:val="InstructionsText"/>
              <w:rPr>
                <w:rStyle w:val="FormatvorlageInstructionsTabelleText"/>
                <w:rFonts w:ascii="Times New Roman" w:hAnsi="Times New Roman"/>
                <w:sz w:val="22"/>
                <w:szCs w:val="22"/>
              </w:rPr>
            </w:pPr>
            <w:r w:rsidRPr="00592374">
              <w:rPr>
                <w:rStyle w:val="FormatvorlageInstructionsTabelleText"/>
                <w:rFonts w:ascii="Times New Roman" w:hAnsi="Times New Roman"/>
                <w:sz w:val="22"/>
                <w:szCs w:val="22"/>
              </w:rPr>
              <w:t>The amount of the tokens in scope.</w:t>
            </w:r>
          </w:p>
          <w:p w14:paraId="266602D3" w14:textId="13172656" w:rsidR="00AA35AA" w:rsidRPr="00592374" w:rsidRDefault="00AA35AA" w:rsidP="00A85BC3">
            <w:pPr>
              <w:pStyle w:val="InstructionsText"/>
              <w:rPr>
                <w:rStyle w:val="InstructionsTabelleberschrift"/>
                <w:rFonts w:ascii="Times New Roman" w:hAnsi="Times New Roman"/>
                <w:b w:val="0"/>
                <w:sz w:val="22"/>
                <w:szCs w:val="22"/>
                <w:u w:val="none"/>
              </w:rPr>
            </w:pPr>
            <w:r w:rsidRPr="00592374">
              <w:rPr>
                <w:rStyle w:val="FormatvorlageInstructionsTabelleText"/>
                <w:rFonts w:ascii="Times New Roman" w:hAnsi="Times New Roman"/>
                <w:sz w:val="22"/>
                <w:szCs w:val="22"/>
              </w:rPr>
              <w:t xml:space="preserve">The value of the tokens </w:t>
            </w:r>
            <w:r w:rsidR="00CB1461" w:rsidRPr="00592374">
              <w:rPr>
                <w:rStyle w:val="FormatvorlageInstructionsTabelleText"/>
                <w:rFonts w:ascii="Times New Roman" w:hAnsi="Times New Roman"/>
                <w:sz w:val="22"/>
                <w:szCs w:val="22"/>
              </w:rPr>
              <w:t>should</w:t>
            </w:r>
            <w:r w:rsidRPr="00592374">
              <w:rPr>
                <w:rStyle w:val="FormatvorlageInstructionsTabelleText"/>
                <w:rFonts w:ascii="Times New Roman" w:hAnsi="Times New Roman"/>
                <w:sz w:val="22"/>
                <w:szCs w:val="22"/>
              </w:rPr>
              <w:t xml:space="preserve"> be determined following the valuation method defined in Article </w:t>
            </w:r>
            <w:r w:rsidR="00163D59" w:rsidRPr="00592374">
              <w:rPr>
                <w:rStyle w:val="FormatvorlageInstructionsTabelleText"/>
                <w:rFonts w:ascii="Times New Roman" w:hAnsi="Times New Roman"/>
                <w:sz w:val="22"/>
                <w:szCs w:val="22"/>
              </w:rPr>
              <w:t>4</w:t>
            </w:r>
            <w:r w:rsidRPr="00592374">
              <w:rPr>
                <w:rStyle w:val="FormatvorlageInstructionsTabelleText"/>
                <w:rFonts w:ascii="Times New Roman" w:hAnsi="Times New Roman"/>
                <w:sz w:val="22"/>
                <w:szCs w:val="22"/>
              </w:rPr>
              <w:t xml:space="preserve">(3) of the </w:t>
            </w:r>
            <w:r w:rsidRPr="00592374">
              <w:rPr>
                <w:rStyle w:val="FormatvorlageInstructionsTabelleText"/>
                <w:rFonts w:ascii="Times New Roman" w:hAnsi="Times New Roman"/>
                <w:sz w:val="22"/>
                <w:szCs w:val="22"/>
                <w:highlight w:val="yellow"/>
              </w:rPr>
              <w:t>Commission Delegated Regulation (EU) 202</w:t>
            </w:r>
            <w:r w:rsidR="00592374">
              <w:rPr>
                <w:rStyle w:val="FormatvorlageInstructionsTabelleText"/>
                <w:rFonts w:ascii="Times New Roman" w:hAnsi="Times New Roman"/>
                <w:sz w:val="22"/>
                <w:szCs w:val="22"/>
                <w:highlight w:val="yellow"/>
              </w:rPr>
              <w:t>4</w:t>
            </w:r>
            <w:r w:rsidRPr="00592374">
              <w:rPr>
                <w:rStyle w:val="FormatvorlageInstructionsTabelleText"/>
                <w:rFonts w:ascii="Times New Roman" w:hAnsi="Times New Roman"/>
                <w:sz w:val="22"/>
                <w:szCs w:val="22"/>
                <w:highlight w:val="yellow"/>
              </w:rPr>
              <w:t xml:space="preserve">/xx [RTS under Article 22(6) of </w:t>
            </w:r>
            <w:proofErr w:type="spellStart"/>
            <w:r w:rsidRPr="00592374">
              <w:rPr>
                <w:rStyle w:val="FormatvorlageInstructionsTabelleText"/>
                <w:rFonts w:ascii="Times New Roman" w:hAnsi="Times New Roman"/>
                <w:sz w:val="22"/>
                <w:szCs w:val="22"/>
                <w:highlight w:val="yellow"/>
              </w:rPr>
              <w:t>MiCAR</w:t>
            </w:r>
            <w:proofErr w:type="spellEnd"/>
            <w:r w:rsidRPr="00592374">
              <w:rPr>
                <w:rStyle w:val="FormatvorlageInstructionsTabelleText"/>
                <w:rFonts w:ascii="Times New Roman" w:hAnsi="Times New Roman"/>
                <w:sz w:val="22"/>
                <w:szCs w:val="22"/>
                <w:highlight w:val="yellow"/>
              </w:rPr>
              <w:t>].</w:t>
            </w:r>
          </w:p>
        </w:tc>
      </w:tr>
    </w:tbl>
    <w:p w14:paraId="531B0CC2" w14:textId="77777777" w:rsidR="00AA35AA" w:rsidRPr="00592374" w:rsidRDefault="00AA35AA" w:rsidP="00592374">
      <w:pPr>
        <w:pStyle w:val="InstructionsText2"/>
        <w:numPr>
          <w:ilvl w:val="0"/>
          <w:numId w:val="0"/>
        </w:numPr>
        <w:rPr>
          <w:rStyle w:val="FormatvorlageInstructionsTabelleText"/>
          <w:rFonts w:ascii="Times New Roman" w:hAnsi="Times New Roman"/>
          <w:sz w:val="2"/>
          <w:szCs w:val="2"/>
        </w:rPr>
      </w:pPr>
    </w:p>
    <w:sectPr w:rsidR="00AA35AA" w:rsidRPr="005923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147F4" w14:textId="77777777" w:rsidR="007B32B7" w:rsidRDefault="007B32B7" w:rsidP="00353189">
      <w:pPr>
        <w:spacing w:before="0" w:after="0"/>
      </w:pPr>
      <w:r>
        <w:separator/>
      </w:r>
    </w:p>
  </w:endnote>
  <w:endnote w:type="continuationSeparator" w:id="0">
    <w:p w14:paraId="78FAA276" w14:textId="77777777" w:rsidR="007B32B7" w:rsidRDefault="007B32B7" w:rsidP="003531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ndnya">
    <w:panose1 w:val="000004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7DD3" w14:textId="77777777" w:rsidR="00353189" w:rsidRDefault="00353189">
    <w:pPr>
      <w:pStyle w:val="Footer"/>
    </w:pPr>
  </w:p>
  <w:p w14:paraId="3AA2D2CE" w14:textId="77777777" w:rsidR="00353189" w:rsidRDefault="00353189"/>
  <w:p w14:paraId="137E09CC" w14:textId="77777777" w:rsidR="00353189" w:rsidRDefault="00353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AB51" w14:textId="215E6303" w:rsidR="00353189" w:rsidRPr="00ED1956" w:rsidRDefault="00353189">
    <w:pPr>
      <w:pStyle w:val="Footer"/>
      <w:jc w:val="right"/>
      <w:rPr>
        <w:rFonts w:ascii="Times New Roman" w:hAnsi="Times New Roman"/>
        <w:sz w:val="22"/>
        <w:szCs w:val="22"/>
      </w:rPr>
    </w:pPr>
    <w:r w:rsidRPr="00ED1956">
      <w:rPr>
        <w:rFonts w:ascii="Times New Roman" w:hAnsi="Times New Roman"/>
        <w:color w:val="2B579A"/>
        <w:sz w:val="22"/>
        <w:szCs w:val="22"/>
        <w:shd w:val="clear" w:color="auto" w:fill="E6E6E6"/>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color w:val="2B579A"/>
        <w:sz w:val="22"/>
        <w:szCs w:val="22"/>
        <w:shd w:val="clear" w:color="auto" w:fill="E6E6E6"/>
      </w:rPr>
      <w:fldChar w:fldCharType="separate"/>
    </w:r>
    <w:r w:rsidR="004846F9">
      <w:rPr>
        <w:rFonts w:ascii="Times New Roman" w:hAnsi="Times New Roman"/>
        <w:noProof/>
        <w:sz w:val="22"/>
        <w:szCs w:val="22"/>
      </w:rPr>
      <w:t>3</w:t>
    </w:r>
    <w:r w:rsidRPr="00ED1956">
      <w:rPr>
        <w:rFonts w:ascii="Times New Roman" w:hAnsi="Times New Roman"/>
        <w:color w:val="2B579A"/>
        <w:sz w:val="22"/>
        <w:szCs w:val="22"/>
        <w:shd w:val="clear" w:color="auto" w:fill="E6E6E6"/>
      </w:rPr>
      <w:fldChar w:fldCharType="end"/>
    </w:r>
  </w:p>
  <w:p w14:paraId="33A3343E" w14:textId="77777777" w:rsidR="00353189" w:rsidRDefault="00353189">
    <w:pPr>
      <w:pStyle w:val="Footer"/>
    </w:pPr>
  </w:p>
  <w:p w14:paraId="17180512" w14:textId="77777777" w:rsidR="00353189" w:rsidRDefault="00353189"/>
  <w:p w14:paraId="0F872F27" w14:textId="77777777" w:rsidR="00353189" w:rsidRDefault="00353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1D92" w14:textId="77A89601" w:rsidR="00353189" w:rsidRPr="00E85358" w:rsidRDefault="00353189">
    <w:pPr>
      <w:pStyle w:val="Footer"/>
      <w:jc w:val="right"/>
      <w:rPr>
        <w:sz w:val="22"/>
        <w:szCs w:val="22"/>
      </w:rPr>
    </w:pPr>
    <w:r w:rsidRPr="00E85358">
      <w:rPr>
        <w:color w:val="2B579A"/>
        <w:sz w:val="22"/>
        <w:szCs w:val="22"/>
        <w:shd w:val="clear" w:color="auto" w:fill="E6E6E6"/>
      </w:rPr>
      <w:fldChar w:fldCharType="begin"/>
    </w:r>
    <w:r w:rsidRPr="00E85358">
      <w:rPr>
        <w:sz w:val="22"/>
        <w:szCs w:val="22"/>
      </w:rPr>
      <w:instrText xml:space="preserve"> PAGE   \* MERGEFORMAT </w:instrText>
    </w:r>
    <w:r w:rsidRPr="00E85358">
      <w:rPr>
        <w:color w:val="2B579A"/>
        <w:sz w:val="22"/>
        <w:szCs w:val="22"/>
        <w:shd w:val="clear" w:color="auto" w:fill="E6E6E6"/>
      </w:rPr>
      <w:fldChar w:fldCharType="separate"/>
    </w:r>
    <w:r w:rsidR="004846F9">
      <w:rPr>
        <w:noProof/>
        <w:sz w:val="22"/>
        <w:szCs w:val="22"/>
      </w:rPr>
      <w:t>1</w:t>
    </w:r>
    <w:r w:rsidRPr="00E85358">
      <w:rPr>
        <w:noProof/>
        <w:color w:val="2B579A"/>
        <w:sz w:val="22"/>
        <w:szCs w:val="22"/>
        <w:shd w:val="clear" w:color="auto" w:fill="E6E6E6"/>
      </w:rPr>
      <w:fldChar w:fldCharType="end"/>
    </w:r>
  </w:p>
  <w:p w14:paraId="68156272" w14:textId="77777777" w:rsidR="00353189" w:rsidRDefault="00353189">
    <w:pPr>
      <w:pStyle w:val="Footer"/>
    </w:pPr>
  </w:p>
  <w:p w14:paraId="176EABB9" w14:textId="77777777" w:rsidR="00353189" w:rsidRDefault="00353189"/>
  <w:p w14:paraId="0BBE98CC" w14:textId="77777777" w:rsidR="00353189" w:rsidRDefault="00353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74D5D" w14:textId="77777777" w:rsidR="007B32B7" w:rsidRDefault="007B32B7" w:rsidP="00353189">
      <w:pPr>
        <w:spacing w:before="0" w:after="0"/>
      </w:pPr>
      <w:r>
        <w:separator/>
      </w:r>
    </w:p>
  </w:footnote>
  <w:footnote w:type="continuationSeparator" w:id="0">
    <w:p w14:paraId="0434F1E2" w14:textId="77777777" w:rsidR="007B32B7" w:rsidRDefault="007B32B7" w:rsidP="00353189">
      <w:pPr>
        <w:spacing w:before="0" w:after="0"/>
      </w:pPr>
      <w:r>
        <w:continuationSeparator/>
      </w:r>
    </w:p>
  </w:footnote>
  <w:footnote w:id="1">
    <w:p w14:paraId="7DC78430" w14:textId="54E581D8" w:rsidR="00847710" w:rsidRPr="00592374" w:rsidRDefault="00847710">
      <w:pPr>
        <w:pStyle w:val="FootnoteText"/>
        <w:rPr>
          <w:lang w:val="en-GB"/>
        </w:rPr>
      </w:pPr>
      <w:r>
        <w:rPr>
          <w:rStyle w:val="FootnoteReference"/>
        </w:rPr>
        <w:footnoteRef/>
      </w:r>
      <w:r>
        <w:t xml:space="preserve"> </w:t>
      </w:r>
      <w:r w:rsidRPr="00847710">
        <w:t>Commission Delegated Regulation (EU) 2024/1506 of 22 February 2024 supplementing Regulation (EU) 2023/1114 of the European Parliament and of the Council by specifying certain criteria for classifying asset-referenced tokens and e-money tokens as significant (OJ L, 2024/1506, 30.5.2024,ELI: http://data.europa.eu/eli/reg_del/2024/1506/oj)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14AB" w14:textId="3FA18C59" w:rsidR="00353189" w:rsidRDefault="00353189">
    <w:pPr>
      <w:pStyle w:val="Header"/>
    </w:pPr>
  </w:p>
  <w:p w14:paraId="41C8D03E" w14:textId="77777777" w:rsidR="00353189" w:rsidRDefault="00353189"/>
  <w:p w14:paraId="4FE9B87C" w14:textId="77777777" w:rsidR="00353189" w:rsidRDefault="00353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92E2" w14:textId="2E604E1D" w:rsidR="00353189" w:rsidRDefault="00353189">
    <w:pPr>
      <w:pStyle w:val="Header"/>
    </w:pPr>
  </w:p>
  <w:p w14:paraId="34B2A492" w14:textId="77777777" w:rsidR="00353189" w:rsidRDefault="00353189"/>
  <w:p w14:paraId="44603EEB" w14:textId="77777777" w:rsidR="00353189" w:rsidRDefault="00353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447F" w14:textId="2E4F2C39" w:rsidR="00353189" w:rsidRDefault="00353189">
    <w:pPr>
      <w:pStyle w:val="Header"/>
    </w:pPr>
  </w:p>
  <w:p w14:paraId="74CB8963" w14:textId="77777777" w:rsidR="00353189" w:rsidRDefault="00353189"/>
  <w:p w14:paraId="3F627F38" w14:textId="77777777" w:rsidR="00353189" w:rsidRDefault="00353189">
    <w:pPr>
      <w:pStyle w:val="Header"/>
    </w:pPr>
  </w:p>
  <w:p w14:paraId="40B762AE" w14:textId="77777777" w:rsidR="00353189" w:rsidRDefault="00353189"/>
  <w:p w14:paraId="56519729" w14:textId="77777777" w:rsidR="00353189" w:rsidRDefault="00353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2" w15:restartNumberingAfterBreak="0">
    <w:nsid w:val="198710C3"/>
    <w:multiLevelType w:val="hybridMultilevel"/>
    <w:tmpl w:val="FE4C52F0"/>
    <w:lvl w:ilvl="0" w:tplc="FFFFFFFF">
      <w:start w:val="1"/>
      <w:numFmt w:val="upperRoman"/>
      <w:lvlText w:val="%1."/>
      <w:lvlJc w:val="righ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B44C68"/>
    <w:multiLevelType w:val="hybridMultilevel"/>
    <w:tmpl w:val="F5A2D4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CD5D65"/>
    <w:multiLevelType w:val="hybridMultilevel"/>
    <w:tmpl w:val="FE4C52F0"/>
    <w:lvl w:ilvl="0" w:tplc="FFFFFFFF">
      <w:start w:val="1"/>
      <w:numFmt w:val="upperRoman"/>
      <w:lvlText w:val="%1."/>
      <w:lvlJc w:val="righ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5F4003"/>
    <w:multiLevelType w:val="hybridMultilevel"/>
    <w:tmpl w:val="F5A2D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D7F02"/>
    <w:multiLevelType w:val="multilevel"/>
    <w:tmpl w:val="0407001D"/>
    <w:numStyleLink w:val="Formatvorlage3"/>
  </w:abstractNum>
  <w:abstractNum w:abstractNumId="10" w15:restartNumberingAfterBreak="0">
    <w:nsid w:val="32466A19"/>
    <w:multiLevelType w:val="hybridMultilevel"/>
    <w:tmpl w:val="E3D620CA"/>
    <w:lvl w:ilvl="0" w:tplc="F69072C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057CB8"/>
    <w:multiLevelType w:val="hybridMultilevel"/>
    <w:tmpl w:val="46489498"/>
    <w:lvl w:ilvl="0" w:tplc="FFFFFFFF">
      <w:start w:val="1"/>
      <w:numFmt w:val="decimal"/>
      <w:pStyle w:val="InstructionsText2"/>
      <w:lvlText w:val="%1."/>
      <w:lvlJc w:val="left"/>
      <w:pPr>
        <w:ind w:left="1353" w:hanging="360"/>
      </w:p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C070001">
      <w:start w:val="1"/>
      <w:numFmt w:val="bullet"/>
      <w:lvlText w:val=""/>
      <w:lvlJc w:val="left"/>
      <w:pPr>
        <w:ind w:left="2880" w:hanging="360"/>
      </w:pPr>
      <w:rPr>
        <w:rFonts w:ascii="Symbol" w:hAnsi="Symbol" w:hint="default"/>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2"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8"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CA2C8C"/>
    <w:multiLevelType w:val="hybridMultilevel"/>
    <w:tmpl w:val="FE4C52F0"/>
    <w:lvl w:ilvl="0" w:tplc="08090013">
      <w:start w:val="1"/>
      <w:numFmt w:val="upperRoman"/>
      <w:pStyle w:val="Instructionsberschrift2"/>
      <w:lvlText w:val="%1."/>
      <w:lvlJc w:val="right"/>
      <w:pPr>
        <w:ind w:left="720" w:hanging="360"/>
      </w:p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2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3" w15:restartNumberingAfterBreak="0">
    <w:nsid w:val="6EE063EA"/>
    <w:multiLevelType w:val="hybridMultilevel"/>
    <w:tmpl w:val="92426DFE"/>
    <w:lvl w:ilvl="0" w:tplc="0407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425EC"/>
    <w:multiLevelType w:val="hybridMultilevel"/>
    <w:tmpl w:val="FE4C52F0"/>
    <w:lvl w:ilvl="0" w:tplc="FFFFFFFF">
      <w:start w:val="1"/>
      <w:numFmt w:val="upperRoman"/>
      <w:lvlText w:val="%1."/>
      <w:lvlJc w:val="righ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316955651">
    <w:abstractNumId w:val="0"/>
  </w:num>
  <w:num w:numId="2" w16cid:durableId="469983457">
    <w:abstractNumId w:val="18"/>
  </w:num>
  <w:num w:numId="3" w16cid:durableId="316107258">
    <w:abstractNumId w:val="25"/>
  </w:num>
  <w:num w:numId="4" w16cid:durableId="1621372351">
    <w:abstractNumId w:val="14"/>
  </w:num>
  <w:num w:numId="5" w16cid:durableId="1729373465">
    <w:abstractNumId w:val="21"/>
  </w:num>
  <w:num w:numId="6" w16cid:durableId="517089313">
    <w:abstractNumId w:val="13"/>
  </w:num>
  <w:num w:numId="7" w16cid:durableId="21370546">
    <w:abstractNumId w:val="24"/>
  </w:num>
  <w:num w:numId="8" w16cid:durableId="2015647667">
    <w:abstractNumId w:val="3"/>
  </w:num>
  <w:num w:numId="9" w16cid:durableId="241988806">
    <w:abstractNumId w:val="19"/>
  </w:num>
  <w:num w:numId="10" w16cid:durableId="601379769">
    <w:abstractNumId w:val="12"/>
  </w:num>
  <w:num w:numId="11" w16cid:durableId="620067772">
    <w:abstractNumId w:val="16"/>
  </w:num>
  <w:num w:numId="12" w16cid:durableId="1182554298">
    <w:abstractNumId w:val="7"/>
  </w:num>
  <w:num w:numId="13" w16cid:durableId="1770389857">
    <w:abstractNumId w:val="20"/>
  </w:num>
  <w:num w:numId="14" w16cid:durableId="492258006">
    <w:abstractNumId w:val="17"/>
  </w:num>
  <w:num w:numId="15" w16cid:durableId="1788428541">
    <w:abstractNumId w:val="11"/>
  </w:num>
  <w:num w:numId="16" w16cid:durableId="428047490">
    <w:abstractNumId w:val="15"/>
  </w:num>
  <w:num w:numId="17" w16cid:durableId="1957827857">
    <w:abstractNumId w:val="9"/>
  </w:num>
  <w:num w:numId="18" w16cid:durableId="1573082953">
    <w:abstractNumId w:val="22"/>
  </w:num>
  <w:num w:numId="19" w16cid:durableId="147214736">
    <w:abstractNumId w:val="1"/>
  </w:num>
  <w:num w:numId="20" w16cid:durableId="762265290">
    <w:abstractNumId w:val="8"/>
  </w:num>
  <w:num w:numId="21" w16cid:durableId="796677240">
    <w:abstractNumId w:val="10"/>
  </w:num>
  <w:num w:numId="22" w16cid:durableId="1911384495">
    <w:abstractNumId w:val="23"/>
  </w:num>
  <w:num w:numId="23" w16cid:durableId="525101310">
    <w:abstractNumId w:val="5"/>
  </w:num>
  <w:num w:numId="24" w16cid:durableId="1278369897">
    <w:abstractNumId w:val="20"/>
  </w:num>
  <w:num w:numId="25" w16cid:durableId="873343349">
    <w:abstractNumId w:val="5"/>
    <w:lvlOverride w:ilvl="0">
      <w:startOverride w:val="1"/>
    </w:lvlOverride>
  </w:num>
  <w:num w:numId="26" w16cid:durableId="1716857078">
    <w:abstractNumId w:val="11"/>
  </w:num>
  <w:num w:numId="27" w16cid:durableId="194931745">
    <w:abstractNumId w:val="26"/>
  </w:num>
  <w:num w:numId="28" w16cid:durableId="1579251070">
    <w:abstractNumId w:val="20"/>
  </w:num>
  <w:num w:numId="29" w16cid:durableId="102653003">
    <w:abstractNumId w:val="11"/>
  </w:num>
  <w:num w:numId="30" w16cid:durableId="829637508">
    <w:abstractNumId w:val="20"/>
  </w:num>
  <w:num w:numId="31" w16cid:durableId="796026452">
    <w:abstractNumId w:val="20"/>
  </w:num>
  <w:num w:numId="32" w16cid:durableId="837964363">
    <w:abstractNumId w:val="6"/>
  </w:num>
  <w:num w:numId="33" w16cid:durableId="2028632918">
    <w:abstractNumId w:val="20"/>
  </w:num>
  <w:num w:numId="34" w16cid:durableId="645016130">
    <w:abstractNumId w:val="20"/>
  </w:num>
  <w:num w:numId="35" w16cid:durableId="704720195">
    <w:abstractNumId w:val="20"/>
  </w:num>
  <w:num w:numId="36" w16cid:durableId="619264874">
    <w:abstractNumId w:val="20"/>
  </w:num>
  <w:num w:numId="37" w16cid:durableId="819421237">
    <w:abstractNumId w:val="2"/>
  </w:num>
  <w:num w:numId="38" w16cid:durableId="436560124">
    <w:abstractNumId w:val="20"/>
  </w:num>
  <w:num w:numId="39" w16cid:durableId="1991589837">
    <w:abstractNumId w:val="11"/>
  </w:num>
  <w:num w:numId="40" w16cid:durableId="70479371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53189"/>
    <w:rsid w:val="0000190E"/>
    <w:rsid w:val="000057F2"/>
    <w:rsid w:val="00022DBA"/>
    <w:rsid w:val="00040B65"/>
    <w:rsid w:val="00046AD9"/>
    <w:rsid w:val="000561FE"/>
    <w:rsid w:val="0007055E"/>
    <w:rsid w:val="00080492"/>
    <w:rsid w:val="00080519"/>
    <w:rsid w:val="0008651E"/>
    <w:rsid w:val="000B4319"/>
    <w:rsid w:val="000C2847"/>
    <w:rsid w:val="000E6855"/>
    <w:rsid w:val="000E7479"/>
    <w:rsid w:val="000E787A"/>
    <w:rsid w:val="000F0683"/>
    <w:rsid w:val="0010579D"/>
    <w:rsid w:val="0015391B"/>
    <w:rsid w:val="00163136"/>
    <w:rsid w:val="00163D59"/>
    <w:rsid w:val="0017063C"/>
    <w:rsid w:val="00171388"/>
    <w:rsid w:val="00175B71"/>
    <w:rsid w:val="001773E5"/>
    <w:rsid w:val="0017799D"/>
    <w:rsid w:val="001815D0"/>
    <w:rsid w:val="00184412"/>
    <w:rsid w:val="00191BF1"/>
    <w:rsid w:val="00193FE0"/>
    <w:rsid w:val="001D1B1A"/>
    <w:rsid w:val="001D30F3"/>
    <w:rsid w:val="001E3D5E"/>
    <w:rsid w:val="001F6FD5"/>
    <w:rsid w:val="002034D6"/>
    <w:rsid w:val="00206B3A"/>
    <w:rsid w:val="0021090F"/>
    <w:rsid w:val="00217423"/>
    <w:rsid w:val="00224F2F"/>
    <w:rsid w:val="00242237"/>
    <w:rsid w:val="00242E40"/>
    <w:rsid w:val="0024469E"/>
    <w:rsid w:val="002541C0"/>
    <w:rsid w:val="00254CE9"/>
    <w:rsid w:val="00276EF7"/>
    <w:rsid w:val="002876AE"/>
    <w:rsid w:val="002A2909"/>
    <w:rsid w:val="002B07F6"/>
    <w:rsid w:val="002B325B"/>
    <w:rsid w:val="002C2B36"/>
    <w:rsid w:val="002C39D9"/>
    <w:rsid w:val="002D1106"/>
    <w:rsid w:val="002D3142"/>
    <w:rsid w:val="002D426E"/>
    <w:rsid w:val="002D701F"/>
    <w:rsid w:val="003003AE"/>
    <w:rsid w:val="003329BE"/>
    <w:rsid w:val="003465B8"/>
    <w:rsid w:val="0035067E"/>
    <w:rsid w:val="00353189"/>
    <w:rsid w:val="0035539E"/>
    <w:rsid w:val="00382E89"/>
    <w:rsid w:val="00384EF4"/>
    <w:rsid w:val="003A04A7"/>
    <w:rsid w:val="003A3630"/>
    <w:rsid w:val="003E5C0C"/>
    <w:rsid w:val="003F542F"/>
    <w:rsid w:val="003F587E"/>
    <w:rsid w:val="003F7F42"/>
    <w:rsid w:val="004044D4"/>
    <w:rsid w:val="004112FF"/>
    <w:rsid w:val="0041142A"/>
    <w:rsid w:val="00432959"/>
    <w:rsid w:val="00442920"/>
    <w:rsid w:val="00444113"/>
    <w:rsid w:val="00457A72"/>
    <w:rsid w:val="004609C5"/>
    <w:rsid w:val="00462878"/>
    <w:rsid w:val="00473AC0"/>
    <w:rsid w:val="00481034"/>
    <w:rsid w:val="0048177A"/>
    <w:rsid w:val="00483E4F"/>
    <w:rsid w:val="004846F9"/>
    <w:rsid w:val="00496E83"/>
    <w:rsid w:val="004976EE"/>
    <w:rsid w:val="004B0D8C"/>
    <w:rsid w:val="004C2025"/>
    <w:rsid w:val="004C5DDD"/>
    <w:rsid w:val="004D7511"/>
    <w:rsid w:val="004F4882"/>
    <w:rsid w:val="00504244"/>
    <w:rsid w:val="00504F90"/>
    <w:rsid w:val="00523A9E"/>
    <w:rsid w:val="00537581"/>
    <w:rsid w:val="00537D39"/>
    <w:rsid w:val="00542748"/>
    <w:rsid w:val="00547693"/>
    <w:rsid w:val="0056401A"/>
    <w:rsid w:val="0056723C"/>
    <w:rsid w:val="00567B77"/>
    <w:rsid w:val="00581423"/>
    <w:rsid w:val="00592374"/>
    <w:rsid w:val="005A2687"/>
    <w:rsid w:val="005A7A42"/>
    <w:rsid w:val="005A7EB2"/>
    <w:rsid w:val="005B1259"/>
    <w:rsid w:val="005B7A05"/>
    <w:rsid w:val="005D5E49"/>
    <w:rsid w:val="00600A9A"/>
    <w:rsid w:val="006019BE"/>
    <w:rsid w:val="00607F7E"/>
    <w:rsid w:val="00617399"/>
    <w:rsid w:val="00627A06"/>
    <w:rsid w:val="0066137D"/>
    <w:rsid w:val="0067119B"/>
    <w:rsid w:val="006773BA"/>
    <w:rsid w:val="006B3532"/>
    <w:rsid w:val="006B4D3D"/>
    <w:rsid w:val="006B7CBF"/>
    <w:rsid w:val="006C0CBB"/>
    <w:rsid w:val="006C4207"/>
    <w:rsid w:val="006C50F1"/>
    <w:rsid w:val="006C6DF2"/>
    <w:rsid w:val="006D2391"/>
    <w:rsid w:val="00711DC5"/>
    <w:rsid w:val="007221F7"/>
    <w:rsid w:val="00723EF8"/>
    <w:rsid w:val="00730519"/>
    <w:rsid w:val="00741C69"/>
    <w:rsid w:val="00772FE3"/>
    <w:rsid w:val="0077524F"/>
    <w:rsid w:val="007B32B7"/>
    <w:rsid w:val="007C02E0"/>
    <w:rsid w:val="007F3A56"/>
    <w:rsid w:val="00817A06"/>
    <w:rsid w:val="0082211F"/>
    <w:rsid w:val="00825988"/>
    <w:rsid w:val="00847710"/>
    <w:rsid w:val="00877EF1"/>
    <w:rsid w:val="00882E6E"/>
    <w:rsid w:val="008A69A6"/>
    <w:rsid w:val="008B41CE"/>
    <w:rsid w:val="008D36B1"/>
    <w:rsid w:val="008F5AAC"/>
    <w:rsid w:val="00926217"/>
    <w:rsid w:val="009612AE"/>
    <w:rsid w:val="00962AF3"/>
    <w:rsid w:val="00965E3C"/>
    <w:rsid w:val="009725DD"/>
    <w:rsid w:val="009D303E"/>
    <w:rsid w:val="009D40E4"/>
    <w:rsid w:val="009D7775"/>
    <w:rsid w:val="009F046D"/>
    <w:rsid w:val="009F250B"/>
    <w:rsid w:val="00A03000"/>
    <w:rsid w:val="00A10D5E"/>
    <w:rsid w:val="00A11705"/>
    <w:rsid w:val="00A24FE4"/>
    <w:rsid w:val="00A25141"/>
    <w:rsid w:val="00A329FF"/>
    <w:rsid w:val="00A339A1"/>
    <w:rsid w:val="00A4731A"/>
    <w:rsid w:val="00A63145"/>
    <w:rsid w:val="00A65C90"/>
    <w:rsid w:val="00A65D81"/>
    <w:rsid w:val="00A7510E"/>
    <w:rsid w:val="00A756A4"/>
    <w:rsid w:val="00A947BC"/>
    <w:rsid w:val="00A95ECC"/>
    <w:rsid w:val="00AA35AA"/>
    <w:rsid w:val="00AB117E"/>
    <w:rsid w:val="00AB1630"/>
    <w:rsid w:val="00AB2A5D"/>
    <w:rsid w:val="00AB429F"/>
    <w:rsid w:val="00AB5BF4"/>
    <w:rsid w:val="00AC7C9C"/>
    <w:rsid w:val="00AE020B"/>
    <w:rsid w:val="00B03E59"/>
    <w:rsid w:val="00B11FEF"/>
    <w:rsid w:val="00B21258"/>
    <w:rsid w:val="00B21B26"/>
    <w:rsid w:val="00B34D51"/>
    <w:rsid w:val="00B41390"/>
    <w:rsid w:val="00B43AC6"/>
    <w:rsid w:val="00B67CFE"/>
    <w:rsid w:val="00B75154"/>
    <w:rsid w:val="00B831E8"/>
    <w:rsid w:val="00B84BC8"/>
    <w:rsid w:val="00B85929"/>
    <w:rsid w:val="00B91405"/>
    <w:rsid w:val="00BB6129"/>
    <w:rsid w:val="00BD0E29"/>
    <w:rsid w:val="00BD3D40"/>
    <w:rsid w:val="00BD45AB"/>
    <w:rsid w:val="00BF498B"/>
    <w:rsid w:val="00BF63A4"/>
    <w:rsid w:val="00C41EFA"/>
    <w:rsid w:val="00C66946"/>
    <w:rsid w:val="00C704A8"/>
    <w:rsid w:val="00C76E49"/>
    <w:rsid w:val="00C83E47"/>
    <w:rsid w:val="00C91A59"/>
    <w:rsid w:val="00C97E55"/>
    <w:rsid w:val="00CA642A"/>
    <w:rsid w:val="00CB1461"/>
    <w:rsid w:val="00CB7E78"/>
    <w:rsid w:val="00CC3E2F"/>
    <w:rsid w:val="00CC6983"/>
    <w:rsid w:val="00CD0FD9"/>
    <w:rsid w:val="00D03C25"/>
    <w:rsid w:val="00D12795"/>
    <w:rsid w:val="00D272CA"/>
    <w:rsid w:val="00D34D6E"/>
    <w:rsid w:val="00D43587"/>
    <w:rsid w:val="00D43631"/>
    <w:rsid w:val="00D55BA0"/>
    <w:rsid w:val="00D56BCC"/>
    <w:rsid w:val="00D74362"/>
    <w:rsid w:val="00D75F6A"/>
    <w:rsid w:val="00D84E52"/>
    <w:rsid w:val="00D903CA"/>
    <w:rsid w:val="00D9281E"/>
    <w:rsid w:val="00D95792"/>
    <w:rsid w:val="00DB122F"/>
    <w:rsid w:val="00DB45D6"/>
    <w:rsid w:val="00DC6073"/>
    <w:rsid w:val="00DD179F"/>
    <w:rsid w:val="00DD2285"/>
    <w:rsid w:val="00DE0EBA"/>
    <w:rsid w:val="00DE5688"/>
    <w:rsid w:val="00DE702A"/>
    <w:rsid w:val="00DF2E32"/>
    <w:rsid w:val="00E0134B"/>
    <w:rsid w:val="00E2120F"/>
    <w:rsid w:val="00E32AA0"/>
    <w:rsid w:val="00E34AB7"/>
    <w:rsid w:val="00E565D7"/>
    <w:rsid w:val="00E569CD"/>
    <w:rsid w:val="00E711BD"/>
    <w:rsid w:val="00E86B0A"/>
    <w:rsid w:val="00EA18D3"/>
    <w:rsid w:val="00EA201B"/>
    <w:rsid w:val="00EA3C83"/>
    <w:rsid w:val="00EA47EB"/>
    <w:rsid w:val="00EA76A6"/>
    <w:rsid w:val="00EC4F7C"/>
    <w:rsid w:val="00ED07E9"/>
    <w:rsid w:val="00EE3F59"/>
    <w:rsid w:val="00F33904"/>
    <w:rsid w:val="00F40DDE"/>
    <w:rsid w:val="00F869C6"/>
    <w:rsid w:val="00F94EE6"/>
    <w:rsid w:val="00FA1E46"/>
    <w:rsid w:val="00FB0389"/>
    <w:rsid w:val="00FD7D02"/>
    <w:rsid w:val="0143207C"/>
    <w:rsid w:val="047AC13E"/>
    <w:rsid w:val="0EB3EA9D"/>
    <w:rsid w:val="0EE36661"/>
    <w:rsid w:val="0FDB8EAE"/>
    <w:rsid w:val="11B17859"/>
    <w:rsid w:val="147140FB"/>
    <w:rsid w:val="150721CD"/>
    <w:rsid w:val="164C047B"/>
    <w:rsid w:val="19930433"/>
    <w:rsid w:val="19F534E4"/>
    <w:rsid w:val="1B914A88"/>
    <w:rsid w:val="1CA1EB3A"/>
    <w:rsid w:val="1F26A4A2"/>
    <w:rsid w:val="1F6E3BF1"/>
    <w:rsid w:val="277C6FF7"/>
    <w:rsid w:val="2951B1C6"/>
    <w:rsid w:val="2AA69BD6"/>
    <w:rsid w:val="312CFE0B"/>
    <w:rsid w:val="369179AD"/>
    <w:rsid w:val="39496911"/>
    <w:rsid w:val="3AB3F0E1"/>
    <w:rsid w:val="42A8D762"/>
    <w:rsid w:val="42FD10EA"/>
    <w:rsid w:val="4AA7FB5D"/>
    <w:rsid w:val="4C89F932"/>
    <w:rsid w:val="518FBB21"/>
    <w:rsid w:val="536AAFD4"/>
    <w:rsid w:val="53B60A53"/>
    <w:rsid w:val="57A71F49"/>
    <w:rsid w:val="5F18642A"/>
    <w:rsid w:val="674E32CB"/>
    <w:rsid w:val="69BDAAF9"/>
    <w:rsid w:val="76B88000"/>
    <w:rsid w:val="7A78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313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89"/>
    <w:pPr>
      <w:spacing w:before="120" w:after="120" w:line="240" w:lineRule="auto"/>
      <w:jc w:val="both"/>
    </w:pPr>
    <w:rPr>
      <w:rFonts w:ascii="Verdana" w:eastAsia="Times New Roman" w:hAnsi="Verdana" w:cs="Times New Roman"/>
      <w:kern w:val="0"/>
      <w:sz w:val="20"/>
      <w:szCs w:val="24"/>
      <w14:ligatures w14:val="none"/>
    </w:rPr>
  </w:style>
  <w:style w:type="paragraph" w:styleId="Heading1">
    <w:name w:val="heading 1"/>
    <w:basedOn w:val="Normal"/>
    <w:next w:val="Normal"/>
    <w:link w:val="Heading1Char"/>
    <w:autoRedefine/>
    <w:qFormat/>
    <w:rsid w:val="00353189"/>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6D2391"/>
    <w:pPr>
      <w:keepNext/>
      <w:spacing w:before="240"/>
      <w:outlineLvl w:val="1"/>
    </w:pPr>
    <w:rPr>
      <w:rFonts w:ascii="Times New Roman" w:eastAsia="Arial" w:hAnsi="Times New Roman"/>
      <w:b/>
      <w:sz w:val="24"/>
      <w:lang w:eastAsia="x-none"/>
    </w:rPr>
  </w:style>
  <w:style w:type="paragraph" w:styleId="Heading3">
    <w:name w:val="heading 3"/>
    <w:basedOn w:val="Normal"/>
    <w:next w:val="Normal"/>
    <w:link w:val="Heading3Char1"/>
    <w:autoRedefine/>
    <w:uiPriority w:val="99"/>
    <w:qFormat/>
    <w:rsid w:val="00353189"/>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353189"/>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353189"/>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353189"/>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353189"/>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353189"/>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353189"/>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189"/>
    <w:rPr>
      <w:rFonts w:ascii="Verdana" w:eastAsia="Arial" w:hAnsi="Verdana" w:cs="Times New Roman"/>
      <w:b/>
      <w:kern w:val="0"/>
      <w:sz w:val="20"/>
      <w:szCs w:val="20"/>
      <w:u w:val="single"/>
      <w:lang w:eastAsia="x-none"/>
      <w14:ligatures w14:val="none"/>
    </w:rPr>
  </w:style>
  <w:style w:type="character" w:customStyle="1" w:styleId="Heading2Char">
    <w:name w:val="Heading 2 Char"/>
    <w:basedOn w:val="DefaultParagraphFont"/>
    <w:link w:val="Heading2"/>
    <w:uiPriority w:val="99"/>
    <w:rsid w:val="006D2391"/>
    <w:rPr>
      <w:rFonts w:ascii="Times New Roman" w:eastAsia="Arial" w:hAnsi="Times New Roman" w:cs="Times New Roman"/>
      <w:b/>
      <w:kern w:val="0"/>
      <w:sz w:val="24"/>
      <w:szCs w:val="24"/>
      <w:lang w:eastAsia="x-none"/>
      <w14:ligatures w14:val="none"/>
    </w:rPr>
  </w:style>
  <w:style w:type="character" w:customStyle="1" w:styleId="Heading3Char">
    <w:name w:val="Heading 3 Char"/>
    <w:basedOn w:val="DefaultParagraphFont"/>
    <w:uiPriority w:val="99"/>
    <w:rsid w:val="0035318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9"/>
    <w:rsid w:val="00353189"/>
    <w:rPr>
      <w:rFonts w:ascii="Verdana" w:eastAsia="Times New Roman" w:hAnsi="Verdana" w:cs="Times New Roman"/>
      <w:b/>
      <w:kern w:val="0"/>
      <w:sz w:val="20"/>
      <w:szCs w:val="24"/>
      <w:u w:val="single"/>
      <w14:ligatures w14:val="none"/>
    </w:rPr>
  </w:style>
  <w:style w:type="character" w:customStyle="1" w:styleId="Heading5Char">
    <w:name w:val="Heading 5 Char"/>
    <w:basedOn w:val="DefaultParagraphFont"/>
    <w:link w:val="Heading5"/>
    <w:uiPriority w:val="1"/>
    <w:rsid w:val="00353189"/>
    <w:rPr>
      <w:rFonts w:ascii="Arial" w:eastAsia="Arial" w:hAnsi="Arial" w:cs="Times New Roman"/>
      <w:b/>
      <w:i/>
      <w:kern w:val="0"/>
      <w:sz w:val="20"/>
      <w:szCs w:val="20"/>
      <w:lang w:val="x-none" w:eastAsia="de-DE"/>
      <w14:ligatures w14:val="none"/>
    </w:rPr>
  </w:style>
  <w:style w:type="character" w:customStyle="1" w:styleId="Heading6Char">
    <w:name w:val="Heading 6 Char"/>
    <w:basedOn w:val="DefaultParagraphFont"/>
    <w:link w:val="Heading6"/>
    <w:rsid w:val="00353189"/>
    <w:rPr>
      <w:rFonts w:ascii="Times New Roman" w:eastAsia="Arial" w:hAnsi="Times New Roman" w:cs="Times New Roman"/>
      <w:b/>
      <w:bCs/>
      <w:kern w:val="0"/>
      <w:sz w:val="20"/>
      <w:szCs w:val="20"/>
      <w:lang w:val="x-none" w:eastAsia="de-DE"/>
      <w14:ligatures w14:val="none"/>
    </w:rPr>
  </w:style>
  <w:style w:type="character" w:customStyle="1" w:styleId="Heading7Char">
    <w:name w:val="Heading 7 Char"/>
    <w:basedOn w:val="DefaultParagraphFont"/>
    <w:link w:val="Heading7"/>
    <w:rsid w:val="00353189"/>
    <w:rPr>
      <w:rFonts w:ascii="Times New Roman" w:eastAsia="Arial" w:hAnsi="Times New Roman" w:cs="Times New Roman"/>
      <w:kern w:val="0"/>
      <w:sz w:val="20"/>
      <w:szCs w:val="20"/>
      <w:lang w:val="x-none" w:eastAsia="de-DE"/>
      <w14:ligatures w14:val="none"/>
    </w:rPr>
  </w:style>
  <w:style w:type="character" w:customStyle="1" w:styleId="Heading8Char">
    <w:name w:val="Heading 8 Char"/>
    <w:basedOn w:val="DefaultParagraphFont"/>
    <w:link w:val="Heading8"/>
    <w:rsid w:val="00353189"/>
    <w:rPr>
      <w:rFonts w:ascii="Times New Roman" w:eastAsia="Arial" w:hAnsi="Times New Roman" w:cs="Times New Roman"/>
      <w:i/>
      <w:iCs/>
      <w:kern w:val="0"/>
      <w:sz w:val="20"/>
      <w:szCs w:val="20"/>
      <w:lang w:val="x-none" w:eastAsia="de-DE"/>
      <w14:ligatures w14:val="none"/>
    </w:rPr>
  </w:style>
  <w:style w:type="character" w:customStyle="1" w:styleId="Heading9Char">
    <w:name w:val="Heading 9 Char"/>
    <w:basedOn w:val="DefaultParagraphFont"/>
    <w:link w:val="Heading9"/>
    <w:rsid w:val="00353189"/>
    <w:rPr>
      <w:rFonts w:ascii="Arial" w:eastAsia="Arial" w:hAnsi="Arial" w:cs="Times New Roman"/>
      <w:kern w:val="0"/>
      <w:sz w:val="20"/>
      <w:szCs w:val="20"/>
      <w:lang w:val="x-none" w:eastAsia="de-DE"/>
      <w14:ligatures w14:val="none"/>
    </w:rPr>
  </w:style>
  <w:style w:type="paragraph" w:styleId="TableofFigures">
    <w:name w:val="table of figures"/>
    <w:basedOn w:val="Normal"/>
    <w:next w:val="Normal"/>
    <w:semiHidden/>
    <w:rsid w:val="00353189"/>
    <w:pPr>
      <w:ind w:left="440" w:hanging="440"/>
    </w:pPr>
  </w:style>
  <w:style w:type="paragraph" w:customStyle="1" w:styleId="Aufzhlungszeichen1">
    <w:name w:val="Aufzählungszeichen1"/>
    <w:basedOn w:val="Normal"/>
    <w:uiPriority w:val="1"/>
    <w:qFormat/>
    <w:rsid w:val="00353189"/>
    <w:pPr>
      <w:numPr>
        <w:numId w:val="1"/>
      </w:numPr>
      <w:spacing w:line="240" w:lineRule="exact"/>
    </w:pPr>
  </w:style>
  <w:style w:type="paragraph" w:customStyle="1" w:styleId="Aufzhlungszeichen2">
    <w:name w:val="Aufzählungszeichen2"/>
    <w:basedOn w:val="Normal"/>
    <w:uiPriority w:val="1"/>
    <w:qFormat/>
    <w:rsid w:val="00353189"/>
    <w:pPr>
      <w:numPr>
        <w:numId w:val="2"/>
      </w:numPr>
      <w:spacing w:line="240" w:lineRule="exact"/>
    </w:pPr>
  </w:style>
  <w:style w:type="paragraph" w:customStyle="1" w:styleId="Aufzhlungszeichen3">
    <w:name w:val="Aufzählungszeichen3"/>
    <w:basedOn w:val="Normal"/>
    <w:uiPriority w:val="1"/>
    <w:qFormat/>
    <w:rsid w:val="00353189"/>
    <w:pPr>
      <w:numPr>
        <w:numId w:val="3"/>
      </w:numPr>
      <w:spacing w:line="240" w:lineRule="exact"/>
    </w:pPr>
  </w:style>
  <w:style w:type="paragraph" w:customStyle="1" w:styleId="Aufzhlungszeichen4">
    <w:name w:val="Aufzählungszeichen4"/>
    <w:basedOn w:val="Normal"/>
    <w:uiPriority w:val="1"/>
    <w:qFormat/>
    <w:rsid w:val="00353189"/>
    <w:pPr>
      <w:numPr>
        <w:numId w:val="4"/>
      </w:numPr>
      <w:spacing w:line="240" w:lineRule="exact"/>
    </w:pPr>
  </w:style>
  <w:style w:type="paragraph" w:styleId="FootnoteText">
    <w:name w:val="footnote text"/>
    <w:aliases w:val="EBA_Footnote Text,Footnote Text Char Char,Footnote,Fußnote,FSR footnote,lábléc Car Car Car,Fodnotetekst Tegn Tegn Tegn Tegn Tegn Tegn Tegn Char Char,Fodnotetekst Tegn Tegn Tegn Tegn Tegn Tegn Tegn Char Char Char Char,fn,lábléc"/>
    <w:basedOn w:val="Normal"/>
    <w:link w:val="FootnoteTextChar"/>
    <w:uiPriority w:val="99"/>
    <w:qFormat/>
    <w:rsid w:val="00353189"/>
    <w:pPr>
      <w:spacing w:line="180" w:lineRule="exact"/>
      <w:ind w:left="142" w:hanging="142"/>
    </w:pPr>
    <w:rPr>
      <w:rFonts w:ascii="Arial" w:eastAsia="Arial" w:hAnsi="Arial"/>
      <w:sz w:val="16"/>
      <w:szCs w:val="16"/>
      <w:lang w:val="x-none" w:eastAsia="de-DE"/>
    </w:rPr>
  </w:style>
  <w:style w:type="character" w:customStyle="1" w:styleId="FootnoteTextChar">
    <w:name w:val="Footnote Text Char"/>
    <w:aliases w:val="EBA_Footnote Text Char,Footnote Text Char Char Char,Footnote Char,Fußnote Char,FSR footnote Char,lábléc Car Car Car Char,Fodnotetekst Tegn Tegn Tegn Tegn Tegn Tegn Tegn Char Char Char,fn Char,lábléc Char"/>
    <w:basedOn w:val="DefaultParagraphFont"/>
    <w:link w:val="FootnoteText"/>
    <w:uiPriority w:val="99"/>
    <w:rsid w:val="00353189"/>
    <w:rPr>
      <w:rFonts w:ascii="Arial" w:eastAsia="Arial" w:hAnsi="Arial" w:cs="Times New Roman"/>
      <w:kern w:val="0"/>
      <w:sz w:val="16"/>
      <w:szCs w:val="16"/>
      <w:lang w:val="x-none" w:eastAsia="de-DE"/>
      <w14:ligatures w14:val="none"/>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Címsor 5 Char1"/>
    <w:uiPriority w:val="99"/>
    <w:qFormat/>
    <w:rsid w:val="00353189"/>
    <w:rPr>
      <w:rFonts w:ascii="Arial" w:hAnsi="Arial" w:cs="Times New Roman"/>
      <w:kern w:val="0"/>
      <w:position w:val="4"/>
      <w:sz w:val="12"/>
      <w:szCs w:val="12"/>
      <w:vertAlign w:val="baseline"/>
    </w:rPr>
  </w:style>
  <w:style w:type="paragraph" w:styleId="Footer">
    <w:name w:val="footer"/>
    <w:basedOn w:val="Normal"/>
    <w:link w:val="FooterChar"/>
    <w:uiPriority w:val="99"/>
    <w:rsid w:val="00353189"/>
    <w:pPr>
      <w:tabs>
        <w:tab w:val="center" w:pos="4536"/>
        <w:tab w:val="right" w:pos="9072"/>
      </w:tabs>
    </w:pPr>
    <w:rPr>
      <w:rFonts w:ascii="Arial" w:eastAsia="Arial" w:hAnsi="Arial"/>
      <w:sz w:val="14"/>
      <w:szCs w:val="14"/>
      <w:lang w:val="x-none" w:eastAsia="de-DE"/>
    </w:rPr>
  </w:style>
  <w:style w:type="character" w:customStyle="1" w:styleId="FooterChar">
    <w:name w:val="Footer Char"/>
    <w:basedOn w:val="DefaultParagraphFont"/>
    <w:link w:val="Footer"/>
    <w:uiPriority w:val="99"/>
    <w:rsid w:val="00353189"/>
    <w:rPr>
      <w:rFonts w:ascii="Arial" w:eastAsia="Arial" w:hAnsi="Arial" w:cs="Times New Roman"/>
      <w:kern w:val="0"/>
      <w:sz w:val="14"/>
      <w:szCs w:val="14"/>
      <w:lang w:val="x-none" w:eastAsia="de-DE"/>
      <w14:ligatures w14:val="none"/>
    </w:rPr>
  </w:style>
  <w:style w:type="paragraph" w:customStyle="1" w:styleId="GliederungmitAufzhlung">
    <w:name w:val="Gliederung mit Aufzählung"/>
    <w:basedOn w:val="Normal"/>
    <w:uiPriority w:val="1"/>
    <w:qFormat/>
    <w:rsid w:val="00353189"/>
    <w:pPr>
      <w:numPr>
        <w:numId w:val="7"/>
      </w:numPr>
      <w:spacing w:line="312" w:lineRule="auto"/>
    </w:pPr>
  </w:style>
  <w:style w:type="paragraph" w:customStyle="1" w:styleId="GliederungmitNummerierung">
    <w:name w:val="Gliederung mit Nummerierung"/>
    <w:basedOn w:val="Normal"/>
    <w:uiPriority w:val="1"/>
    <w:qFormat/>
    <w:rsid w:val="00353189"/>
    <w:pPr>
      <w:numPr>
        <w:numId w:val="8"/>
      </w:numPr>
      <w:spacing w:line="312" w:lineRule="auto"/>
    </w:pPr>
  </w:style>
  <w:style w:type="paragraph" w:customStyle="1" w:styleId="HngEinrckung1">
    <w:name w:val="Häng. Einrückung1"/>
    <w:basedOn w:val="Normal"/>
    <w:uiPriority w:val="1"/>
    <w:qFormat/>
    <w:rsid w:val="00353189"/>
    <w:pPr>
      <w:spacing w:line="312" w:lineRule="auto"/>
      <w:ind w:left="567" w:hanging="567"/>
    </w:pPr>
  </w:style>
  <w:style w:type="paragraph" w:customStyle="1" w:styleId="HngEinrckung2">
    <w:name w:val="Häng. Einrückung2"/>
    <w:basedOn w:val="Normal"/>
    <w:uiPriority w:val="1"/>
    <w:qFormat/>
    <w:rsid w:val="00353189"/>
    <w:pPr>
      <w:spacing w:line="312" w:lineRule="auto"/>
      <w:ind w:left="1134" w:hanging="567"/>
    </w:pPr>
  </w:style>
  <w:style w:type="paragraph" w:customStyle="1" w:styleId="HngEinrckung3">
    <w:name w:val="Häng. Einrückung3"/>
    <w:basedOn w:val="Normal"/>
    <w:uiPriority w:val="1"/>
    <w:qFormat/>
    <w:rsid w:val="00353189"/>
    <w:pPr>
      <w:spacing w:line="312" w:lineRule="auto"/>
      <w:ind w:left="1701" w:hanging="567"/>
    </w:pPr>
  </w:style>
  <w:style w:type="character" w:styleId="Hyperlink">
    <w:name w:val="Hyperlink"/>
    <w:uiPriority w:val="99"/>
    <w:rsid w:val="00353189"/>
    <w:rPr>
      <w:rFonts w:cs="Times New Roman"/>
      <w:color w:val="0000FF"/>
      <w:u w:val="single"/>
    </w:rPr>
  </w:style>
  <w:style w:type="paragraph" w:styleId="Header">
    <w:name w:val="header"/>
    <w:basedOn w:val="Normal"/>
    <w:link w:val="HeaderChar"/>
    <w:uiPriority w:val="99"/>
    <w:rsid w:val="00353189"/>
    <w:pPr>
      <w:tabs>
        <w:tab w:val="center" w:pos="4536"/>
        <w:tab w:val="right" w:pos="9072"/>
      </w:tabs>
    </w:pPr>
    <w:rPr>
      <w:rFonts w:ascii="Arial" w:eastAsia="Arial" w:hAnsi="Arial"/>
      <w:szCs w:val="20"/>
      <w:lang w:val="x-none" w:eastAsia="de-DE"/>
    </w:rPr>
  </w:style>
  <w:style w:type="character" w:customStyle="1" w:styleId="HeaderChar">
    <w:name w:val="Header Char"/>
    <w:basedOn w:val="DefaultParagraphFont"/>
    <w:link w:val="Header"/>
    <w:uiPriority w:val="99"/>
    <w:rsid w:val="00353189"/>
    <w:rPr>
      <w:rFonts w:ascii="Arial" w:eastAsia="Arial" w:hAnsi="Arial" w:cs="Times New Roman"/>
      <w:kern w:val="0"/>
      <w:sz w:val="20"/>
      <w:szCs w:val="20"/>
      <w:lang w:val="x-none" w:eastAsia="de-DE"/>
      <w14:ligatures w14:val="none"/>
    </w:rPr>
  </w:style>
  <w:style w:type="paragraph" w:customStyle="1" w:styleId="Marginalspalte">
    <w:name w:val="Marginalspalte"/>
    <w:basedOn w:val="Normal"/>
    <w:uiPriority w:val="1"/>
    <w:qFormat/>
    <w:rsid w:val="00353189"/>
    <w:pPr>
      <w:framePr w:w="851" w:h="851" w:hSpace="284" w:wrap="around" w:vAnchor="text" w:hAnchor="page" w:y="1"/>
    </w:pPr>
    <w:rPr>
      <w:i/>
      <w:szCs w:val="22"/>
    </w:rPr>
  </w:style>
  <w:style w:type="paragraph" w:customStyle="1" w:styleId="Nummerierungsart1">
    <w:name w:val="Nummerierungsart1"/>
    <w:basedOn w:val="Normal"/>
    <w:uiPriority w:val="1"/>
    <w:qFormat/>
    <w:rsid w:val="00353189"/>
    <w:pPr>
      <w:numPr>
        <w:numId w:val="9"/>
      </w:numPr>
    </w:pPr>
  </w:style>
  <w:style w:type="paragraph" w:customStyle="1" w:styleId="Nummerierungsart2">
    <w:name w:val="Nummerierungsart2"/>
    <w:basedOn w:val="Normal"/>
    <w:uiPriority w:val="1"/>
    <w:qFormat/>
    <w:rsid w:val="00353189"/>
    <w:pPr>
      <w:numPr>
        <w:numId w:val="10"/>
      </w:numPr>
    </w:pPr>
  </w:style>
  <w:style w:type="paragraph" w:customStyle="1" w:styleId="Nummerierungsart3">
    <w:name w:val="Nummerierungsart3"/>
    <w:basedOn w:val="Normal"/>
    <w:uiPriority w:val="1"/>
    <w:qFormat/>
    <w:rsid w:val="00353189"/>
    <w:pPr>
      <w:numPr>
        <w:numId w:val="11"/>
      </w:numPr>
    </w:pPr>
  </w:style>
  <w:style w:type="paragraph" w:customStyle="1" w:styleId="Nummerierungsart4">
    <w:name w:val="Nummerierungsart4"/>
    <w:basedOn w:val="Normal"/>
    <w:uiPriority w:val="1"/>
    <w:qFormat/>
    <w:rsid w:val="00353189"/>
    <w:pPr>
      <w:numPr>
        <w:numId w:val="12"/>
      </w:numPr>
    </w:pPr>
  </w:style>
  <w:style w:type="character" w:styleId="PageNumber">
    <w:name w:val="page number"/>
    <w:uiPriority w:val="99"/>
    <w:rsid w:val="00353189"/>
    <w:rPr>
      <w:rFonts w:ascii="Arial" w:hAnsi="Arial" w:cs="Times New Roman"/>
      <w:sz w:val="22"/>
    </w:rPr>
  </w:style>
  <w:style w:type="character" w:customStyle="1" w:styleId="Heading3Char1">
    <w:name w:val="Heading 3 Char1"/>
    <w:link w:val="Heading3"/>
    <w:uiPriority w:val="99"/>
    <w:locked/>
    <w:rsid w:val="00353189"/>
    <w:rPr>
      <w:rFonts w:ascii="Arial" w:eastAsia="Arial" w:hAnsi="Arial" w:cs="Times New Roman"/>
      <w:b/>
      <w:kern w:val="0"/>
      <w:sz w:val="20"/>
      <w:szCs w:val="20"/>
      <w:lang w:val="x-none" w:eastAsia="de-DE"/>
      <w14:ligatures w14:val="none"/>
    </w:rPr>
  </w:style>
  <w:style w:type="paragraph" w:styleId="TOC1">
    <w:name w:val="toc 1"/>
    <w:basedOn w:val="Normal"/>
    <w:next w:val="Normal"/>
    <w:autoRedefine/>
    <w:uiPriority w:val="39"/>
    <w:qFormat/>
    <w:rsid w:val="00353189"/>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FB0389"/>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353189"/>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353189"/>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353189"/>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353189"/>
    <w:pPr>
      <w:tabs>
        <w:tab w:val="left" w:pos="2058"/>
        <w:tab w:val="right" w:leader="dot" w:pos="9071"/>
      </w:tabs>
      <w:ind w:left="1134" w:hanging="1134"/>
    </w:pPr>
    <w:rPr>
      <w:noProof/>
      <w:sz w:val="16"/>
    </w:rPr>
  </w:style>
  <w:style w:type="paragraph" w:styleId="TOC7">
    <w:name w:val="toc 7"/>
    <w:basedOn w:val="Normal"/>
    <w:next w:val="Normal"/>
    <w:autoRedefine/>
    <w:uiPriority w:val="39"/>
    <w:rsid w:val="00353189"/>
    <w:pPr>
      <w:tabs>
        <w:tab w:val="right" w:leader="dot" w:pos="9071"/>
      </w:tabs>
      <w:ind w:left="1134" w:hanging="1134"/>
    </w:pPr>
    <w:rPr>
      <w:sz w:val="16"/>
    </w:rPr>
  </w:style>
  <w:style w:type="paragraph" w:styleId="TOC8">
    <w:name w:val="toc 8"/>
    <w:basedOn w:val="Normal"/>
    <w:next w:val="Normal"/>
    <w:autoRedefine/>
    <w:uiPriority w:val="39"/>
    <w:rsid w:val="00353189"/>
    <w:pPr>
      <w:tabs>
        <w:tab w:val="left" w:pos="2758"/>
        <w:tab w:val="right" w:leader="dot" w:pos="9071"/>
      </w:tabs>
      <w:ind w:left="1361" w:hanging="1361"/>
    </w:pPr>
    <w:rPr>
      <w:noProof/>
      <w:sz w:val="16"/>
    </w:rPr>
  </w:style>
  <w:style w:type="paragraph" w:styleId="TOC9">
    <w:name w:val="toc 9"/>
    <w:basedOn w:val="Normal"/>
    <w:next w:val="Normal"/>
    <w:autoRedefine/>
    <w:uiPriority w:val="39"/>
    <w:rsid w:val="00353189"/>
    <w:pPr>
      <w:tabs>
        <w:tab w:val="right" w:leader="dot" w:pos="9071"/>
      </w:tabs>
      <w:ind w:left="1361" w:hanging="1361"/>
    </w:pPr>
    <w:rPr>
      <w:sz w:val="16"/>
    </w:rPr>
  </w:style>
  <w:style w:type="paragraph" w:styleId="Quote">
    <w:name w:val="Quote"/>
    <w:basedOn w:val="Normal"/>
    <w:next w:val="Normal"/>
    <w:link w:val="QuoteChar"/>
    <w:uiPriority w:val="29"/>
    <w:qFormat/>
    <w:rsid w:val="00353189"/>
    <w:rPr>
      <w:rFonts w:ascii="Arial" w:eastAsia="Arial" w:hAnsi="Arial"/>
      <w:i/>
      <w:iCs/>
      <w:color w:val="000000"/>
      <w:szCs w:val="20"/>
      <w:lang w:val="x-none" w:eastAsia="de-DE"/>
    </w:rPr>
  </w:style>
  <w:style w:type="character" w:customStyle="1" w:styleId="QuoteChar">
    <w:name w:val="Quote Char"/>
    <w:basedOn w:val="DefaultParagraphFont"/>
    <w:link w:val="Quote"/>
    <w:uiPriority w:val="29"/>
    <w:rsid w:val="00353189"/>
    <w:rPr>
      <w:rFonts w:ascii="Arial" w:eastAsia="Arial" w:hAnsi="Arial" w:cs="Times New Roman"/>
      <w:i/>
      <w:iCs/>
      <w:color w:val="000000"/>
      <w:kern w:val="0"/>
      <w:sz w:val="20"/>
      <w:szCs w:val="20"/>
      <w:lang w:val="x-none" w:eastAsia="de-DE"/>
      <w14:ligatures w14:val="none"/>
    </w:rPr>
  </w:style>
  <w:style w:type="paragraph" w:styleId="TOCHeading">
    <w:name w:val="TOC Heading"/>
    <w:basedOn w:val="Heading1"/>
    <w:next w:val="Normal"/>
    <w:uiPriority w:val="39"/>
    <w:qFormat/>
    <w:rsid w:val="00353189"/>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353189"/>
    <w:pPr>
      <w:spacing w:line="180" w:lineRule="exact"/>
      <w:ind w:left="142" w:hanging="142"/>
    </w:pPr>
    <w:rPr>
      <w:rFonts w:ascii="Arial" w:eastAsia="Arial" w:hAnsi="Arial"/>
      <w:szCs w:val="20"/>
      <w:lang w:val="x-none" w:eastAsia="de-DE"/>
    </w:rPr>
  </w:style>
  <w:style w:type="character" w:customStyle="1" w:styleId="EndnoteTextChar">
    <w:name w:val="Endnote Text Char"/>
    <w:basedOn w:val="DefaultParagraphFont"/>
    <w:link w:val="EndnoteText"/>
    <w:uiPriority w:val="1"/>
    <w:rsid w:val="00353189"/>
    <w:rPr>
      <w:rFonts w:ascii="Arial" w:eastAsia="Arial" w:hAnsi="Arial" w:cs="Times New Roman"/>
      <w:kern w:val="0"/>
      <w:sz w:val="20"/>
      <w:szCs w:val="20"/>
      <w:lang w:val="x-none" w:eastAsia="de-DE"/>
      <w14:ligatures w14:val="none"/>
    </w:rPr>
  </w:style>
  <w:style w:type="character" w:styleId="EndnoteReference">
    <w:name w:val="endnote reference"/>
    <w:uiPriority w:val="1"/>
    <w:rsid w:val="00353189"/>
    <w:rPr>
      <w:rFonts w:ascii="Arial" w:hAnsi="Arial" w:cs="Times New Roman"/>
      <w:color w:val="auto"/>
      <w:position w:val="4"/>
      <w:sz w:val="12"/>
      <w:vertAlign w:val="baseline"/>
    </w:rPr>
  </w:style>
  <w:style w:type="paragraph" w:customStyle="1" w:styleId="Ballontekst">
    <w:name w:val="Ballontekst"/>
    <w:basedOn w:val="Normal"/>
    <w:uiPriority w:val="99"/>
    <w:semiHidden/>
    <w:rsid w:val="00353189"/>
    <w:rPr>
      <w:rFonts w:ascii="Tahoma" w:hAnsi="Tahoma" w:cs="Tahoma"/>
      <w:sz w:val="16"/>
      <w:szCs w:val="16"/>
    </w:rPr>
  </w:style>
  <w:style w:type="character" w:styleId="CommentReference">
    <w:name w:val="annotation reference"/>
    <w:uiPriority w:val="99"/>
    <w:rsid w:val="00353189"/>
    <w:rPr>
      <w:rFonts w:cs="Times New Roman"/>
      <w:sz w:val="16"/>
      <w:szCs w:val="16"/>
    </w:rPr>
  </w:style>
  <w:style w:type="paragraph" w:styleId="CommentText">
    <w:name w:val="annotation text"/>
    <w:basedOn w:val="Normal"/>
    <w:link w:val="CommentTextChar"/>
    <w:uiPriority w:val="99"/>
    <w:rsid w:val="00353189"/>
    <w:rPr>
      <w:rFonts w:eastAsia="Arial"/>
      <w:szCs w:val="20"/>
      <w:lang w:val="en-US" w:eastAsia="x-none"/>
    </w:rPr>
  </w:style>
  <w:style w:type="character" w:customStyle="1" w:styleId="CommentTextChar">
    <w:name w:val="Comment Text Char"/>
    <w:basedOn w:val="DefaultParagraphFont"/>
    <w:link w:val="CommentText"/>
    <w:uiPriority w:val="99"/>
    <w:rsid w:val="00353189"/>
    <w:rPr>
      <w:rFonts w:ascii="Verdana" w:eastAsia="Arial" w:hAnsi="Verdana" w:cs="Times New Roman"/>
      <w:kern w:val="0"/>
      <w:sz w:val="20"/>
      <w:szCs w:val="20"/>
      <w:lang w:val="en-US" w:eastAsia="x-none"/>
      <w14:ligatures w14:val="none"/>
    </w:rPr>
  </w:style>
  <w:style w:type="paragraph" w:customStyle="1" w:styleId="Onderwerpvanopmerking">
    <w:name w:val="Onderwerp van opmerking"/>
    <w:basedOn w:val="CommentText"/>
    <w:next w:val="CommentText"/>
    <w:uiPriority w:val="99"/>
    <w:semiHidden/>
    <w:rsid w:val="00353189"/>
    <w:rPr>
      <w:b/>
      <w:bCs/>
    </w:rPr>
  </w:style>
  <w:style w:type="character" w:styleId="FollowedHyperlink">
    <w:name w:val="FollowedHyperlink"/>
    <w:uiPriority w:val="99"/>
    <w:rsid w:val="00353189"/>
    <w:rPr>
      <w:rFonts w:cs="Times New Roman"/>
      <w:color w:val="606420"/>
      <w:u w:val="single"/>
    </w:rPr>
  </w:style>
  <w:style w:type="paragraph" w:styleId="BalloonText">
    <w:name w:val="Balloon Text"/>
    <w:basedOn w:val="Normal"/>
    <w:link w:val="BalloonTextChar"/>
    <w:uiPriority w:val="99"/>
    <w:rsid w:val="00353189"/>
    <w:rPr>
      <w:rFonts w:ascii="Tahoma" w:eastAsia="Arial" w:hAnsi="Tahoma"/>
      <w:sz w:val="16"/>
      <w:szCs w:val="16"/>
      <w:lang w:val="en-US" w:eastAsia="x-none"/>
    </w:rPr>
  </w:style>
  <w:style w:type="character" w:customStyle="1" w:styleId="BalloonTextChar">
    <w:name w:val="Balloon Text Char"/>
    <w:basedOn w:val="DefaultParagraphFont"/>
    <w:link w:val="BalloonText"/>
    <w:uiPriority w:val="99"/>
    <w:rsid w:val="00353189"/>
    <w:rPr>
      <w:rFonts w:ascii="Tahoma" w:eastAsia="Arial" w:hAnsi="Tahoma" w:cs="Times New Roman"/>
      <w:kern w:val="0"/>
      <w:sz w:val="16"/>
      <w:szCs w:val="16"/>
      <w:lang w:val="en-US" w:eastAsia="x-none"/>
      <w14:ligatures w14:val="none"/>
    </w:rPr>
  </w:style>
  <w:style w:type="paragraph" w:styleId="CommentSubject">
    <w:name w:val="annotation subject"/>
    <w:basedOn w:val="CommentText"/>
    <w:next w:val="CommentText"/>
    <w:link w:val="CommentSubjectChar"/>
    <w:uiPriority w:val="99"/>
    <w:rsid w:val="00353189"/>
    <w:rPr>
      <w:b/>
      <w:bCs/>
    </w:rPr>
  </w:style>
  <w:style w:type="character" w:customStyle="1" w:styleId="CommentSubjectChar">
    <w:name w:val="Comment Subject Char"/>
    <w:basedOn w:val="CommentTextChar"/>
    <w:link w:val="CommentSubject"/>
    <w:uiPriority w:val="99"/>
    <w:rsid w:val="00353189"/>
    <w:rPr>
      <w:rFonts w:ascii="Verdana" w:eastAsia="Arial" w:hAnsi="Verdana" w:cs="Times New Roman"/>
      <w:b/>
      <w:bCs/>
      <w:kern w:val="0"/>
      <w:sz w:val="20"/>
      <w:szCs w:val="20"/>
      <w:lang w:val="en-US" w:eastAsia="x-none"/>
      <w14:ligatures w14:val="none"/>
    </w:rPr>
  </w:style>
  <w:style w:type="table" w:styleId="TableGrid">
    <w:name w:val="Table Grid"/>
    <w:aliases w:val="Tabla CUADROS"/>
    <w:basedOn w:val="TableNormal"/>
    <w:uiPriority w:val="59"/>
    <w:rsid w:val="00353189"/>
    <w:pPr>
      <w:spacing w:after="0" w:line="240" w:lineRule="auto"/>
    </w:pPr>
    <w:rPr>
      <w:rFonts w:ascii="Times New Roman" w:eastAsia="Times New Roman" w:hAnsi="Times New Roman" w:cs="Times New Roman"/>
      <w:kern w:val="0"/>
      <w:sz w:val="20"/>
      <w:szCs w:val="20"/>
      <w:lang w:val="en-US" w:eastAsia="en-GB"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353189"/>
    <w:pPr>
      <w:spacing w:before="240" w:after="60"/>
    </w:pPr>
    <w:rPr>
      <w:iCs/>
      <w:szCs w:val="28"/>
    </w:rPr>
  </w:style>
  <w:style w:type="character" w:customStyle="1" w:styleId="Formatvorlageberschrift4Char">
    <w:name w:val="Formatvorlage Überschrift 4 Char"/>
    <w:link w:val="Formatvorlageberschrift4"/>
    <w:uiPriority w:val="99"/>
    <w:locked/>
    <w:rsid w:val="00353189"/>
    <w:rPr>
      <w:rFonts w:ascii="Verdana" w:eastAsia="Times New Roman" w:hAnsi="Verdana" w:cs="Times New Roman"/>
      <w:b/>
      <w:iCs/>
      <w:kern w:val="0"/>
      <w:sz w:val="20"/>
      <w:szCs w:val="28"/>
      <w:u w:val="single"/>
      <w14:ligatures w14:val="none"/>
    </w:rPr>
  </w:style>
  <w:style w:type="paragraph" w:customStyle="1" w:styleId="Instructionsberschrift1">
    <w:name w:val="Instructions Überschrift 1"/>
    <w:basedOn w:val="Heading1"/>
    <w:rsid w:val="00353189"/>
    <w:pPr>
      <w:tabs>
        <w:tab w:val="num" w:pos="540"/>
      </w:tabs>
      <w:spacing w:before="240"/>
      <w:ind w:left="540" w:hanging="540"/>
    </w:pPr>
    <w:rPr>
      <w:b w:val="0"/>
      <w:kern w:val="32"/>
    </w:rPr>
  </w:style>
  <w:style w:type="paragraph" w:customStyle="1" w:styleId="Instructionsberschrift2">
    <w:name w:val="Instructions Überschrift 2"/>
    <w:basedOn w:val="Heading2"/>
    <w:rsid w:val="00353189"/>
    <w:pPr>
      <w:numPr>
        <w:numId w:val="13"/>
      </w:numPr>
      <w:spacing w:after="240"/>
    </w:pPr>
    <w:rPr>
      <w:rFonts w:cs="Arial"/>
      <w:b w:val="0"/>
      <w:sz w:val="20"/>
    </w:rPr>
  </w:style>
  <w:style w:type="paragraph" w:customStyle="1" w:styleId="Instructionsberschrift3">
    <w:name w:val="Instructions Überschrift 3"/>
    <w:basedOn w:val="Heading3"/>
    <w:link w:val="Instructionsberschrift3Zchn"/>
    <w:rsid w:val="00353189"/>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353189"/>
    <w:rPr>
      <w:rFonts w:ascii="Verdana" w:eastAsia="Times New Roman" w:hAnsi="Verdana" w:cs="Times New Roman"/>
      <w:b/>
      <w:kern w:val="0"/>
      <w:sz w:val="20"/>
      <w:szCs w:val="26"/>
      <w:u w:val="single"/>
      <w14:ligatures w14:val="none"/>
    </w:rPr>
  </w:style>
  <w:style w:type="paragraph" w:customStyle="1" w:styleId="Instructionsberschrift4">
    <w:name w:val="Instructions Überschrift 4"/>
    <w:basedOn w:val="Heading4"/>
    <w:next w:val="InstructionsText"/>
    <w:link w:val="Instructionsberschrift4Char"/>
    <w:uiPriority w:val="99"/>
    <w:rsid w:val="00353189"/>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4C5DDD"/>
    <w:pPr>
      <w:spacing w:before="0"/>
    </w:pPr>
    <w:rPr>
      <w:rFonts w:ascii="Times New Roman" w:hAnsi="Times New Roman"/>
      <w:sz w:val="24"/>
      <w:lang w:eastAsia="de-DE"/>
    </w:rPr>
  </w:style>
  <w:style w:type="character" w:customStyle="1" w:styleId="Instructionsberschrift4Char">
    <w:name w:val="Instructions Überschrift 4 Char"/>
    <w:link w:val="Instructionsberschrift4"/>
    <w:uiPriority w:val="99"/>
    <w:locked/>
    <w:rsid w:val="00353189"/>
    <w:rPr>
      <w:rFonts w:ascii="Verdana" w:eastAsia="Times New Roman" w:hAnsi="Verdana" w:cs="Times New Roman"/>
      <w:b/>
      <w:bCs/>
      <w:kern w:val="0"/>
      <w:sz w:val="20"/>
      <w:szCs w:val="24"/>
      <w:u w:val="single"/>
      <w14:ligatures w14:val="none"/>
    </w:rPr>
  </w:style>
  <w:style w:type="character" w:customStyle="1" w:styleId="InstructionsTabelleberschrift">
    <w:name w:val="Instructions Tabelle Überschrift"/>
    <w:qFormat/>
    <w:rsid w:val="00353189"/>
    <w:rPr>
      <w:rFonts w:ascii="Verdana" w:hAnsi="Verdana" w:cs="Times New Roman"/>
      <w:b/>
      <w:bCs/>
      <w:sz w:val="20"/>
      <w:u w:val="single"/>
    </w:rPr>
  </w:style>
  <w:style w:type="character" w:customStyle="1" w:styleId="InstructionsTabelleText">
    <w:name w:val="Instructions Tabelle Text"/>
    <w:rsid w:val="00353189"/>
    <w:rPr>
      <w:rFonts w:ascii="Verdana" w:hAnsi="Verdana" w:cs="Times New Roman"/>
      <w:sz w:val="20"/>
    </w:rPr>
  </w:style>
  <w:style w:type="character" w:customStyle="1" w:styleId="FormatvorlageInstructionsTabelleText">
    <w:name w:val="Formatvorlage Instructions Tabelle Text"/>
    <w:uiPriority w:val="99"/>
    <w:qFormat/>
    <w:rsid w:val="00353189"/>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353189"/>
    <w:pPr>
      <w:ind w:left="0" w:firstLine="0"/>
    </w:pPr>
    <w:rPr>
      <w:szCs w:val="20"/>
    </w:rPr>
  </w:style>
  <w:style w:type="paragraph" w:customStyle="1" w:styleId="Texte2">
    <w:name w:val="Texte 2"/>
    <w:basedOn w:val="Normal"/>
    <w:uiPriority w:val="99"/>
    <w:rsid w:val="00353189"/>
    <w:pPr>
      <w:spacing w:after="0"/>
      <w:ind w:left="567"/>
    </w:pPr>
    <w:rPr>
      <w:sz w:val="22"/>
      <w:szCs w:val="20"/>
      <w:lang w:eastAsia="fr-FR"/>
    </w:rPr>
  </w:style>
  <w:style w:type="paragraph" w:customStyle="1" w:styleId="Prrafodelista1">
    <w:name w:val="Párrafo de lista1"/>
    <w:basedOn w:val="Normal"/>
    <w:uiPriority w:val="99"/>
    <w:rsid w:val="00353189"/>
    <w:pPr>
      <w:ind w:left="720"/>
    </w:pPr>
  </w:style>
  <w:style w:type="paragraph" w:customStyle="1" w:styleId="Prrafodelista2">
    <w:name w:val="Párrafo de lista2"/>
    <w:basedOn w:val="Normal"/>
    <w:uiPriority w:val="99"/>
    <w:rsid w:val="00353189"/>
    <w:pPr>
      <w:ind w:left="708"/>
    </w:pPr>
  </w:style>
  <w:style w:type="paragraph" w:styleId="PlainText">
    <w:name w:val="Plain Text"/>
    <w:basedOn w:val="Normal"/>
    <w:link w:val="PlainTextChar"/>
    <w:uiPriority w:val="99"/>
    <w:rsid w:val="00353189"/>
    <w:pPr>
      <w:spacing w:before="0" w:after="0"/>
      <w:jc w:val="left"/>
    </w:pPr>
    <w:rPr>
      <w:rFonts w:eastAsia="Arial"/>
      <w:szCs w:val="20"/>
      <w:lang w:val="es-ES_tradnl" w:eastAsia="es-ES_tradnl"/>
    </w:rPr>
  </w:style>
  <w:style w:type="character" w:customStyle="1" w:styleId="PlainTextChar">
    <w:name w:val="Plain Text Char"/>
    <w:basedOn w:val="DefaultParagraphFont"/>
    <w:link w:val="PlainText"/>
    <w:uiPriority w:val="99"/>
    <w:rsid w:val="00353189"/>
    <w:rPr>
      <w:rFonts w:ascii="Verdana" w:eastAsia="Arial" w:hAnsi="Verdana" w:cs="Times New Roman"/>
      <w:kern w:val="0"/>
      <w:sz w:val="20"/>
      <w:szCs w:val="20"/>
      <w:lang w:val="es-ES_tradnl" w:eastAsia="es-ES_tradnl"/>
      <w14:ligatures w14:val="none"/>
    </w:rPr>
  </w:style>
  <w:style w:type="paragraph" w:customStyle="1" w:styleId="Listenabsatz1">
    <w:name w:val="Listenabsatz1"/>
    <w:basedOn w:val="Normal"/>
    <w:uiPriority w:val="99"/>
    <w:rsid w:val="00353189"/>
    <w:pPr>
      <w:ind w:left="708"/>
    </w:pPr>
  </w:style>
  <w:style w:type="character" w:customStyle="1" w:styleId="InstructionsTextChar">
    <w:name w:val="Instructions Text Char"/>
    <w:link w:val="InstructionsText"/>
    <w:locked/>
    <w:rsid w:val="004C5DDD"/>
    <w:rPr>
      <w:rFonts w:ascii="Times New Roman" w:eastAsia="Times New Roman" w:hAnsi="Times New Roman" w:cs="Times New Roman"/>
      <w:kern w:val="0"/>
      <w:sz w:val="24"/>
      <w:szCs w:val="24"/>
      <w:lang w:eastAsia="de-DE"/>
      <w14:ligatures w14:val="none"/>
    </w:rPr>
  </w:style>
  <w:style w:type="paragraph" w:styleId="Revision">
    <w:name w:val="Revision"/>
    <w:hidden/>
    <w:uiPriority w:val="99"/>
    <w:semiHidden/>
    <w:rsid w:val="00353189"/>
    <w:pPr>
      <w:spacing w:after="0" w:line="240" w:lineRule="auto"/>
    </w:pPr>
    <w:rPr>
      <w:rFonts w:ascii="Verdana" w:eastAsia="Times New Roman" w:hAnsi="Verdana" w:cs="Times New Roman"/>
      <w:kern w:val="0"/>
      <w:sz w:val="20"/>
      <w:szCs w:val="24"/>
      <w:lang w:val="en-US"/>
      <w14:ligatures w14:val="none"/>
    </w:rPr>
  </w:style>
  <w:style w:type="paragraph" w:styleId="ListParagraph">
    <w:name w:val="List Paragraph"/>
    <w:basedOn w:val="Normal"/>
    <w:uiPriority w:val="34"/>
    <w:qFormat/>
    <w:rsid w:val="00353189"/>
    <w:pPr>
      <w:ind w:left="708"/>
    </w:pPr>
  </w:style>
  <w:style w:type="character" w:styleId="PlaceholderText">
    <w:name w:val="Placeholder Text"/>
    <w:uiPriority w:val="99"/>
    <w:semiHidden/>
    <w:rsid w:val="00353189"/>
    <w:rPr>
      <w:rFonts w:cs="Times New Roman"/>
      <w:color w:val="808080"/>
    </w:rPr>
  </w:style>
  <w:style w:type="paragraph" w:customStyle="1" w:styleId="InstructionsText2">
    <w:name w:val="Instructions Text 2"/>
    <w:basedOn w:val="InstructionsText"/>
    <w:qFormat/>
    <w:rsid w:val="00353189"/>
    <w:pPr>
      <w:numPr>
        <w:numId w:val="15"/>
      </w:numPr>
      <w:spacing w:after="240"/>
    </w:pPr>
  </w:style>
  <w:style w:type="character" w:customStyle="1" w:styleId="Instructionsberschrift3Char">
    <w:name w:val="Instructions Überschrift 3 Char"/>
    <w:locked/>
    <w:rsid w:val="00353189"/>
    <w:rPr>
      <w:rFonts w:ascii="Verdana" w:hAnsi="Verdana" w:cs="Arial"/>
      <w:b/>
      <w:bCs/>
      <w:sz w:val="26"/>
      <w:szCs w:val="26"/>
      <w:u w:val="single"/>
      <w:lang w:val="en-US" w:eastAsia="en-US" w:bidi="ar-SA"/>
    </w:rPr>
  </w:style>
  <w:style w:type="paragraph" w:customStyle="1" w:styleId="CM4">
    <w:name w:val="CM4"/>
    <w:basedOn w:val="Normal"/>
    <w:next w:val="Normal"/>
    <w:uiPriority w:val="99"/>
    <w:rsid w:val="00353189"/>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353189"/>
    <w:pPr>
      <w:spacing w:before="0" w:after="0"/>
    </w:pPr>
    <w:rPr>
      <w:rFonts w:ascii="Tahoma" w:eastAsia="Arial" w:hAnsi="Tahoma"/>
      <w:sz w:val="16"/>
      <w:szCs w:val="16"/>
      <w:lang w:val="en-US" w:eastAsia="x-none"/>
    </w:rPr>
  </w:style>
  <w:style w:type="character" w:customStyle="1" w:styleId="DocumentMapChar">
    <w:name w:val="Document Map Char"/>
    <w:basedOn w:val="DefaultParagraphFont"/>
    <w:link w:val="DocumentMap"/>
    <w:uiPriority w:val="99"/>
    <w:semiHidden/>
    <w:rsid w:val="00353189"/>
    <w:rPr>
      <w:rFonts w:ascii="Tahoma" w:eastAsia="Arial" w:hAnsi="Tahoma" w:cs="Times New Roman"/>
      <w:kern w:val="0"/>
      <w:sz w:val="16"/>
      <w:szCs w:val="16"/>
      <w:lang w:val="en-US" w:eastAsia="x-none"/>
      <w14:ligatures w14:val="none"/>
    </w:rPr>
  </w:style>
  <w:style w:type="paragraph" w:customStyle="1" w:styleId="Titrearticle">
    <w:name w:val="Titre article"/>
    <w:basedOn w:val="Normal"/>
    <w:next w:val="Normal"/>
    <w:rsid w:val="00353189"/>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353189"/>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353189"/>
    <w:rPr>
      <w:rFonts w:ascii="Times New Roman" w:eastAsia="Arial" w:hAnsi="Times New Roman" w:cs="Times New Roman"/>
      <w:kern w:val="0"/>
      <w:sz w:val="24"/>
      <w:szCs w:val="20"/>
      <w:lang w:eastAsia="en-GB"/>
      <w14:ligatures w14:val="none"/>
    </w:rPr>
  </w:style>
  <w:style w:type="character" w:customStyle="1" w:styleId="NumPar1Char">
    <w:name w:val="NumPar 1 Char"/>
    <w:link w:val="NumPar1"/>
    <w:uiPriority w:val="99"/>
    <w:locked/>
    <w:rsid w:val="00353189"/>
    <w:rPr>
      <w:rFonts w:cs="Times New Roman"/>
      <w:sz w:val="24"/>
      <w:szCs w:val="24"/>
      <w:lang w:eastAsia="de-DE"/>
    </w:rPr>
  </w:style>
  <w:style w:type="paragraph" w:customStyle="1" w:styleId="NumPar1">
    <w:name w:val="NumPar 1"/>
    <w:basedOn w:val="Normal"/>
    <w:next w:val="Normal"/>
    <w:link w:val="NumPar1Char"/>
    <w:uiPriority w:val="99"/>
    <w:rsid w:val="00353189"/>
    <w:pPr>
      <w:tabs>
        <w:tab w:val="num" w:pos="850"/>
      </w:tabs>
      <w:ind w:left="850" w:hanging="850"/>
    </w:pPr>
    <w:rPr>
      <w:rFonts w:asciiTheme="minorHAnsi" w:eastAsiaTheme="minorHAnsi" w:hAnsiTheme="minorHAnsi"/>
      <w:kern w:val="2"/>
      <w:sz w:val="24"/>
      <w:lang w:eastAsia="de-DE"/>
      <w14:ligatures w14:val="standardContextual"/>
    </w:rPr>
  </w:style>
  <w:style w:type="character" w:customStyle="1" w:styleId="Point1letterChar">
    <w:name w:val="Point 1 (letter) Char"/>
    <w:link w:val="Point1letter"/>
    <w:uiPriority w:val="99"/>
    <w:locked/>
    <w:rsid w:val="00353189"/>
    <w:rPr>
      <w:rFonts w:cs="Times New Roman"/>
      <w:sz w:val="24"/>
      <w:szCs w:val="24"/>
    </w:rPr>
  </w:style>
  <w:style w:type="paragraph" w:customStyle="1" w:styleId="Point1letter">
    <w:name w:val="Point 1 (letter)"/>
    <w:basedOn w:val="Normal"/>
    <w:link w:val="Point1letterChar"/>
    <w:uiPriority w:val="99"/>
    <w:rsid w:val="00353189"/>
    <w:pPr>
      <w:tabs>
        <w:tab w:val="num" w:pos="360"/>
      </w:tabs>
      <w:ind w:left="1417" w:hanging="567"/>
    </w:pPr>
    <w:rPr>
      <w:rFonts w:asciiTheme="minorHAnsi" w:eastAsiaTheme="minorHAnsi" w:hAnsiTheme="minorHAnsi"/>
      <w:kern w:val="2"/>
      <w:sz w:val="24"/>
      <w14:ligatures w14:val="standardContextual"/>
    </w:rPr>
  </w:style>
  <w:style w:type="numbering" w:customStyle="1" w:styleId="Formatvorlage2">
    <w:name w:val="Formatvorlage2"/>
    <w:uiPriority w:val="99"/>
    <w:rsid w:val="00353189"/>
    <w:pPr>
      <w:numPr>
        <w:numId w:val="6"/>
      </w:numPr>
    </w:pPr>
  </w:style>
  <w:style w:type="numbering" w:customStyle="1" w:styleId="Formatvorlage3">
    <w:name w:val="Formatvorlage3"/>
    <w:uiPriority w:val="99"/>
    <w:rsid w:val="00353189"/>
    <w:pPr>
      <w:numPr>
        <w:numId w:val="16"/>
      </w:numPr>
    </w:pPr>
  </w:style>
  <w:style w:type="numbering" w:customStyle="1" w:styleId="Formatvorlage1">
    <w:name w:val="Formatvorlage1"/>
    <w:uiPriority w:val="99"/>
    <w:rsid w:val="00353189"/>
    <w:pPr>
      <w:numPr>
        <w:numId w:val="5"/>
      </w:numPr>
    </w:pPr>
  </w:style>
  <w:style w:type="numbering" w:customStyle="1" w:styleId="Formatvorlage4">
    <w:name w:val="Formatvorlage4"/>
    <w:uiPriority w:val="99"/>
    <w:rsid w:val="00353189"/>
    <w:pPr>
      <w:numPr>
        <w:numId w:val="18"/>
      </w:numPr>
    </w:pPr>
  </w:style>
  <w:style w:type="paragraph" w:customStyle="1" w:styleId="ListParagraph1">
    <w:name w:val="List Paragraph1"/>
    <w:basedOn w:val="Normal"/>
    <w:uiPriority w:val="99"/>
    <w:qFormat/>
    <w:rsid w:val="00353189"/>
    <w:pPr>
      <w:ind w:left="708"/>
    </w:pPr>
  </w:style>
  <w:style w:type="paragraph" w:customStyle="1" w:styleId="Anfhrungszeichen1">
    <w:name w:val="Anführungszeichen1"/>
    <w:basedOn w:val="Normal"/>
    <w:next w:val="Normal"/>
    <w:link w:val="AnfhrungszeichenZchn"/>
    <w:uiPriority w:val="29"/>
    <w:semiHidden/>
    <w:rsid w:val="00353189"/>
    <w:rPr>
      <w:i/>
      <w:iCs/>
      <w:color w:val="000000"/>
    </w:rPr>
  </w:style>
  <w:style w:type="character" w:customStyle="1" w:styleId="AnfhrungszeichenZchn">
    <w:name w:val="Anführungszeichen Zchn"/>
    <w:link w:val="Anfhrungszeichen1"/>
    <w:uiPriority w:val="29"/>
    <w:semiHidden/>
    <w:rsid w:val="00353189"/>
    <w:rPr>
      <w:rFonts w:ascii="Verdana" w:eastAsia="Times New Roman" w:hAnsi="Verdana" w:cs="Times New Roman"/>
      <w:i/>
      <w:iCs/>
      <w:color w:val="000000"/>
      <w:kern w:val="0"/>
      <w:sz w:val="20"/>
      <w:szCs w:val="24"/>
      <w14:ligatures w14:val="none"/>
    </w:rPr>
  </w:style>
  <w:style w:type="paragraph" w:customStyle="1" w:styleId="Inhaltsverzeichnisberschrift1">
    <w:name w:val="Inhaltsverzeichnisüberschrift1"/>
    <w:basedOn w:val="Heading1"/>
    <w:next w:val="Normal"/>
    <w:uiPriority w:val="39"/>
    <w:semiHidden/>
    <w:unhideWhenUsed/>
    <w:qFormat/>
    <w:rsid w:val="0035318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353189"/>
    <w:pPr>
      <w:spacing w:after="0" w:line="240" w:lineRule="auto"/>
    </w:pPr>
    <w:rPr>
      <w:rFonts w:ascii="Verdana" w:eastAsia="Times New Roman" w:hAnsi="Verdana" w:cs="Times New Roman"/>
      <w:kern w:val="0"/>
      <w:sz w:val="20"/>
      <w:szCs w:val="24"/>
      <w:lang w:val="en-US"/>
      <w14:ligatures w14:val="none"/>
    </w:rPr>
  </w:style>
  <w:style w:type="paragraph" w:customStyle="1" w:styleId="Listenabsatz2">
    <w:name w:val="Listenabsatz2"/>
    <w:basedOn w:val="Normal"/>
    <w:uiPriority w:val="99"/>
    <w:qFormat/>
    <w:rsid w:val="00353189"/>
    <w:pPr>
      <w:ind w:left="708"/>
    </w:pPr>
  </w:style>
  <w:style w:type="character" w:customStyle="1" w:styleId="Platzhaltertext1">
    <w:name w:val="Platzhaltertext1"/>
    <w:uiPriority w:val="99"/>
    <w:semiHidden/>
    <w:rsid w:val="00353189"/>
    <w:rPr>
      <w:color w:val="808080"/>
    </w:rPr>
  </w:style>
  <w:style w:type="paragraph" w:customStyle="1" w:styleId="Default">
    <w:name w:val="Default"/>
    <w:rsid w:val="00353189"/>
    <w:pPr>
      <w:autoSpaceDE w:val="0"/>
      <w:autoSpaceDN w:val="0"/>
      <w:adjustRightInd w:val="0"/>
      <w:spacing w:after="0" w:line="240" w:lineRule="auto"/>
    </w:pPr>
    <w:rPr>
      <w:rFonts w:ascii="Arial" w:eastAsia="Arial" w:hAnsi="Arial" w:cs="Arial"/>
      <w:color w:val="000000"/>
      <w:kern w:val="0"/>
      <w:sz w:val="24"/>
      <w:szCs w:val="24"/>
      <w:lang w:eastAsia="en-GB"/>
      <w14:ligatures w14:val="none"/>
    </w:rPr>
  </w:style>
  <w:style w:type="paragraph" w:customStyle="1" w:styleId="CM1">
    <w:name w:val="CM1"/>
    <w:basedOn w:val="Default"/>
    <w:next w:val="Default"/>
    <w:uiPriority w:val="99"/>
    <w:rsid w:val="00353189"/>
    <w:rPr>
      <w:rFonts w:ascii="EU Albertina" w:hAnsi="EU Albertina" w:cs="Times New Roman"/>
      <w:color w:val="auto"/>
    </w:rPr>
  </w:style>
  <w:style w:type="paragraph" w:customStyle="1" w:styleId="CM3">
    <w:name w:val="CM3"/>
    <w:basedOn w:val="Default"/>
    <w:next w:val="Default"/>
    <w:uiPriority w:val="99"/>
    <w:rsid w:val="00353189"/>
    <w:rPr>
      <w:rFonts w:ascii="EU Albertina" w:hAnsi="EU Albertina" w:cs="Times New Roman"/>
      <w:color w:val="auto"/>
    </w:rPr>
  </w:style>
  <w:style w:type="paragraph" w:styleId="NormalWeb">
    <w:name w:val="Normal (Web)"/>
    <w:basedOn w:val="Normal"/>
    <w:uiPriority w:val="99"/>
    <w:unhideWhenUsed/>
    <w:rsid w:val="00353189"/>
    <w:pPr>
      <w:spacing w:before="100" w:beforeAutospacing="1" w:after="100" w:afterAutospacing="1"/>
      <w:jc w:val="left"/>
    </w:pPr>
    <w:rPr>
      <w:rFonts w:ascii="Times New Roman" w:hAnsi="Times New Roman"/>
      <w:sz w:val="24"/>
      <w:lang w:eastAsia="en-GB"/>
    </w:rPr>
  </w:style>
  <w:style w:type="character" w:styleId="Emphasis">
    <w:name w:val="Emphasis"/>
    <w:basedOn w:val="DefaultParagraphFont"/>
    <w:uiPriority w:val="20"/>
    <w:qFormat/>
    <w:rsid w:val="00353189"/>
    <w:rPr>
      <w:i/>
      <w:iCs/>
    </w:rPr>
  </w:style>
  <w:style w:type="paragraph" w:customStyle="1" w:styleId="TableMainHeading">
    <w:name w:val="TableMainHeading"/>
    <w:basedOn w:val="Normal"/>
    <w:next w:val="Normal"/>
    <w:uiPriority w:val="99"/>
    <w:rsid w:val="00353189"/>
    <w:pPr>
      <w:jc w:val="left"/>
    </w:pPr>
    <w:rPr>
      <w:rFonts w:ascii="Segoe UI" w:hAnsi="Segoe UI"/>
      <w:sz w:val="22"/>
      <w:szCs w:val="20"/>
    </w:rPr>
  </w:style>
  <w:style w:type="paragraph" w:customStyle="1" w:styleId="body">
    <w:name w:val="body"/>
    <w:link w:val="bodyChar"/>
    <w:qFormat/>
    <w:rsid w:val="00353189"/>
    <w:pPr>
      <w:spacing w:before="240" w:after="120" w:line="276" w:lineRule="auto"/>
      <w:jc w:val="both"/>
    </w:pPr>
    <w:rPr>
      <w:rFonts w:eastAsiaTheme="minorEastAsia"/>
      <w:kern w:val="0"/>
      <w:szCs w:val="24"/>
      <w:lang w:val="en-US"/>
      <w14:ligatures w14:val="none"/>
    </w:rPr>
  </w:style>
  <w:style w:type="character" w:customStyle="1" w:styleId="Mention1">
    <w:name w:val="Mention1"/>
    <w:basedOn w:val="DefaultParagraphFont"/>
    <w:uiPriority w:val="99"/>
    <w:unhideWhenUsed/>
    <w:rsid w:val="00353189"/>
    <w:rPr>
      <w:color w:val="2B579A"/>
      <w:shd w:val="clear" w:color="auto" w:fill="E6E6E6"/>
    </w:rPr>
  </w:style>
  <w:style w:type="character" w:customStyle="1" w:styleId="UnresolvedMention1">
    <w:name w:val="Unresolved Mention1"/>
    <w:basedOn w:val="DefaultParagraphFont"/>
    <w:uiPriority w:val="99"/>
    <w:unhideWhenUsed/>
    <w:rsid w:val="00353189"/>
    <w:rPr>
      <w:color w:val="605E5C"/>
      <w:shd w:val="clear" w:color="auto" w:fill="E1DFDD"/>
    </w:rPr>
  </w:style>
  <w:style w:type="paragraph" w:customStyle="1" w:styleId="Chartleft-Measure">
    <w:name w:val="Chart left - Measure"/>
    <w:link w:val="Chartleft-MeasureChar"/>
    <w:uiPriority w:val="3"/>
    <w:qFormat/>
    <w:rsid w:val="00353189"/>
    <w:pPr>
      <w:keepNext/>
      <w:keepLines/>
      <w:framePr w:w="4706" w:hSpace="227" w:wrap="around" w:vAnchor="text" w:hAnchor="page" w:x="1135" w:y="1"/>
      <w:spacing w:before="100" w:after="100" w:line="144" w:lineRule="atLeast"/>
      <w:contextualSpacing/>
    </w:pPr>
    <w:rPr>
      <w:rFonts w:ascii="Arial" w:eastAsia="Times New Roman" w:hAnsi="Arial" w:cs="Sendnya"/>
      <w:color w:val="003299"/>
      <w:kern w:val="12"/>
      <w:sz w:val="12"/>
      <w:lang w:eastAsia="en-GB"/>
      <w14:ligatures w14:val="none"/>
    </w:rPr>
  </w:style>
  <w:style w:type="character" w:customStyle="1" w:styleId="Chartleft-MeasureChar">
    <w:name w:val="Chart left - Measure Char"/>
    <w:link w:val="Chartleft-Measure"/>
    <w:uiPriority w:val="3"/>
    <w:rsid w:val="00353189"/>
    <w:rPr>
      <w:rFonts w:ascii="Arial" w:eastAsia="Times New Roman" w:hAnsi="Arial" w:cs="Sendnya"/>
      <w:color w:val="003299"/>
      <w:kern w:val="12"/>
      <w:sz w:val="12"/>
      <w:lang w:eastAsia="en-GB"/>
      <w14:ligatures w14:val="none"/>
    </w:rPr>
  </w:style>
  <w:style w:type="character" w:customStyle="1" w:styleId="lxp-definition-term">
    <w:name w:val="lxp-definition-term"/>
    <w:basedOn w:val="DefaultParagraphFont"/>
    <w:rsid w:val="00353189"/>
  </w:style>
  <w:style w:type="character" w:customStyle="1" w:styleId="FooterChar1">
    <w:name w:val="Footer Char1"/>
    <w:uiPriority w:val="99"/>
    <w:locked/>
    <w:rsid w:val="00353189"/>
    <w:rPr>
      <w:rFonts w:ascii="Arial" w:hAnsi="Arial" w:cs="Times New Roman"/>
      <w:sz w:val="14"/>
      <w:szCs w:val="14"/>
      <w:lang w:eastAsia="de-DE"/>
    </w:rPr>
  </w:style>
  <w:style w:type="character" w:customStyle="1" w:styleId="HeaderChar1">
    <w:name w:val="Header Char1"/>
    <w:uiPriority w:val="99"/>
    <w:locked/>
    <w:rsid w:val="00353189"/>
    <w:rPr>
      <w:rFonts w:ascii="Arial" w:hAnsi="Arial" w:cs="Times New Roman"/>
      <w:sz w:val="20"/>
      <w:szCs w:val="20"/>
      <w:lang w:eastAsia="de-DE"/>
    </w:rPr>
  </w:style>
  <w:style w:type="character" w:customStyle="1" w:styleId="bodyChar">
    <w:name w:val="body Char"/>
    <w:basedOn w:val="DefaultParagraphFont"/>
    <w:link w:val="body"/>
    <w:rsid w:val="00353189"/>
    <w:rPr>
      <w:rFonts w:eastAsiaTheme="minorEastAsia"/>
      <w:kern w:val="0"/>
      <w:szCs w:val="24"/>
      <w:lang w:val="en-US"/>
      <w14:ligatures w14:val="none"/>
    </w:rPr>
  </w:style>
  <w:style w:type="character" w:customStyle="1" w:styleId="Mention2">
    <w:name w:val="Mention2"/>
    <w:basedOn w:val="DefaultParagraphFont"/>
    <w:uiPriority w:val="99"/>
    <w:unhideWhenUsed/>
    <w:rsid w:val="00353189"/>
    <w:rPr>
      <w:color w:val="2B579A"/>
      <w:shd w:val="clear" w:color="auto" w:fill="E1DFDD"/>
    </w:rPr>
  </w:style>
  <w:style w:type="paragraph" w:customStyle="1" w:styleId="NumPar2">
    <w:name w:val="NumPar 2"/>
    <w:basedOn w:val="Normal"/>
    <w:next w:val="Normal"/>
    <w:rsid w:val="00353189"/>
    <w:pPr>
      <w:tabs>
        <w:tab w:val="num" w:pos="850"/>
      </w:tabs>
      <w:ind w:left="850" w:hanging="850"/>
    </w:pPr>
    <w:rPr>
      <w:rFonts w:ascii="Times New Roman" w:hAnsi="Times New Roman"/>
      <w:sz w:val="24"/>
      <w:szCs w:val="20"/>
      <w:lang w:eastAsia="en-GB"/>
    </w:rPr>
  </w:style>
  <w:style w:type="paragraph" w:customStyle="1" w:styleId="NumPar3">
    <w:name w:val="NumPar 3"/>
    <w:basedOn w:val="Normal"/>
    <w:next w:val="Normal"/>
    <w:rsid w:val="00353189"/>
    <w:pPr>
      <w:tabs>
        <w:tab w:val="num" w:pos="850"/>
      </w:tabs>
      <w:ind w:left="850" w:hanging="850"/>
    </w:pPr>
    <w:rPr>
      <w:rFonts w:ascii="Times New Roman" w:hAnsi="Times New Roman"/>
      <w:sz w:val="24"/>
      <w:szCs w:val="20"/>
      <w:lang w:eastAsia="en-GB"/>
    </w:rPr>
  </w:style>
  <w:style w:type="paragraph" w:customStyle="1" w:styleId="NumPar4">
    <w:name w:val="NumPar 4"/>
    <w:basedOn w:val="Normal"/>
    <w:next w:val="Normal"/>
    <w:rsid w:val="00353189"/>
    <w:pPr>
      <w:tabs>
        <w:tab w:val="num" w:pos="850"/>
      </w:tabs>
      <w:ind w:left="850" w:hanging="850"/>
    </w:pPr>
    <w:rPr>
      <w:rFonts w:ascii="Times New Roman" w:hAnsi="Times New Roman"/>
      <w:sz w:val="24"/>
      <w:szCs w:val="20"/>
      <w:lang w:eastAsia="en-GB"/>
    </w:rPr>
  </w:style>
  <w:style w:type="character" w:customStyle="1" w:styleId="Mention3">
    <w:name w:val="Mention3"/>
    <w:basedOn w:val="DefaultParagraphFont"/>
    <w:uiPriority w:val="99"/>
    <w:unhideWhenUsed/>
    <w:rsid w:val="00353189"/>
    <w:rPr>
      <w:color w:val="2B579A"/>
      <w:shd w:val="clear" w:color="auto" w:fill="E1DFDD"/>
    </w:rPr>
  </w:style>
  <w:style w:type="character" w:customStyle="1" w:styleId="UnresolvedMention2">
    <w:name w:val="Unresolved Mention2"/>
    <w:basedOn w:val="DefaultParagraphFont"/>
    <w:uiPriority w:val="99"/>
    <w:semiHidden/>
    <w:unhideWhenUsed/>
    <w:rsid w:val="00353189"/>
    <w:rPr>
      <w:color w:val="605E5C"/>
      <w:shd w:val="clear" w:color="auto" w:fill="E1DFDD"/>
    </w:rPr>
  </w:style>
  <w:style w:type="character" w:customStyle="1" w:styleId="Mention30">
    <w:name w:val="Mention30"/>
    <w:basedOn w:val="DefaultParagraphFont"/>
    <w:uiPriority w:val="99"/>
    <w:unhideWhenUsed/>
    <w:rsid w:val="00353189"/>
    <w:rPr>
      <w:color w:val="2B579A"/>
      <w:shd w:val="clear" w:color="auto" w:fill="E1DFDD"/>
    </w:rPr>
  </w:style>
  <w:style w:type="character" w:customStyle="1" w:styleId="UnresolvedMention20">
    <w:name w:val="Unresolved Mention20"/>
    <w:basedOn w:val="DefaultParagraphFont"/>
    <w:uiPriority w:val="99"/>
    <w:semiHidden/>
    <w:unhideWhenUsed/>
    <w:rsid w:val="00353189"/>
    <w:rPr>
      <w:color w:val="605E5C"/>
      <w:shd w:val="clear" w:color="auto" w:fill="E1DFDD"/>
    </w:rPr>
  </w:style>
  <w:style w:type="character" w:customStyle="1" w:styleId="ui-provider">
    <w:name w:val="ui-provider"/>
    <w:basedOn w:val="DefaultParagraphFont"/>
    <w:rsid w:val="0035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BE3AA5F0DE645896C0462F7C5D938" ma:contentTypeVersion="3" ma:contentTypeDescription="Create a new document." ma:contentTypeScope="" ma:versionID="49809d1effa127bda3c955130bdf5a93">
  <xsd:schema xmlns:xsd="http://www.w3.org/2001/XMLSchema" xmlns:xs="http://www.w3.org/2001/XMLSchema" xmlns:p="http://schemas.microsoft.com/office/2006/metadata/properties" xmlns:ns2="1d1fc3b4-c08a-409e-910a-1e7fd9ab0e83" targetNamespace="http://schemas.microsoft.com/office/2006/metadata/properties" ma:root="true" ma:fieldsID="d4f6ee02287089910d1090ac0b4da4c7" ns2:_="">
    <xsd:import namespace="1d1fc3b4-c08a-409e-910a-1e7fd9ab0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fc3b4-c08a-409e-910a-1e7fd9ab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81AF4-2D5F-49DA-A279-EDEDA7EC7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fc3b4-c08a-409e-910a-1e7fd9ab0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82B72-181D-4352-A94E-5E94AD3447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27FEEC-6CAF-48B6-8BB5-5DBE72F05B50}">
  <ds:schemaRefs>
    <ds:schemaRef ds:uri="http://schemas.microsoft.com/sharepoint/v3/contenttype/forms"/>
  </ds:schemaRefs>
</ds:datastoreItem>
</file>

<file path=customXml/itemProps4.xml><?xml version="1.0" encoding="utf-8"?>
<ds:datastoreItem xmlns:ds="http://schemas.openxmlformats.org/officeDocument/2006/customXml" ds:itemID="{4C1840E1-3151-4921-905E-78025EBC53DC}">
  <ds:schemaRefs>
    <ds:schemaRef ds:uri="http://schemas.openxmlformats.org/officeDocument/2006/bibliography"/>
  </ds:schemaRefs>
</ds:datastoreItem>
</file>

<file path=docMetadata/LabelInfo.xml><?xml version="1.0" encoding="utf-8"?>
<clbl:labelList xmlns:clbl="http://schemas.microsoft.com/office/2020/mipLabelMetadata">
  <clbl:label id="{e66ba66e-8b7b-475b-ae81-4aab15d5f212}" enabled="1" method="Privileged" siteId="{3bacb4ff-f1a2-4c92-b96c-e99fec826b6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2508</Words>
  <Characters>13095</Characters>
  <Application>Microsoft Office Word</Application>
  <DocSecurity>0</DocSecurity>
  <Lines>327</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2024-06-20T15:15:00Z</dcterms:created>
  <dcterms:modified xsi:type="dcterms:W3CDTF">2024-07-11T10:24:00Z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0x01010057DBE3AA5F0DE645896C0462F7C5D938</vt:lpwstr>
  </property>
  <property fmtid="{D5CDD505-2E9C-101B-9397-08002B2CF9AE}" pid="3" name="GrammarlyDocumentId">
    <vt:lpwstr>f7e6926dd480f943153541f630364e0759c00a053f0cc7f34932a5b015ba2a63</vt:lpwstr>
  </property>
</Properties>
</file>